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3A2" w:rsidRDefault="001E3169" w:rsidP="00CC63D1">
      <w:r>
        <w:rPr>
          <w:noProof/>
        </w:rPr>
        <w:drawing>
          <wp:anchor distT="0" distB="0" distL="114300" distR="114300" simplePos="0" relativeHeight="251667456" behindDoc="1" locked="0" layoutInCell="1" allowOverlap="1" wp14:anchorId="2A9C56C8" wp14:editId="44E51001">
            <wp:simplePos x="0" y="0"/>
            <wp:positionH relativeFrom="column">
              <wp:posOffset>-720090</wp:posOffset>
            </wp:positionH>
            <wp:positionV relativeFrom="paragraph">
              <wp:posOffset>-720090</wp:posOffset>
            </wp:positionV>
            <wp:extent cx="7549940" cy="10720552"/>
            <wp:effectExtent l="0" t="0" r="0" b="0"/>
            <wp:wrapNone/>
            <wp:docPr id="1192513183" name="Picture 3" descr="A colorful logo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513183" name="Picture 3" descr="A colorful logo with a red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150" cy="10760608"/>
                    </a:xfrm>
                    <a:prstGeom prst="rect">
                      <a:avLst/>
                    </a:prstGeom>
                  </pic:spPr>
                </pic:pic>
              </a:graphicData>
            </a:graphic>
            <wp14:sizeRelH relativeFrom="page">
              <wp14:pctWidth>0</wp14:pctWidth>
            </wp14:sizeRelH>
            <wp14:sizeRelV relativeFrom="page">
              <wp14:pctHeight>0</wp14:pctHeight>
            </wp14:sizeRelV>
          </wp:anchor>
        </w:drawing>
      </w:r>
    </w:p>
    <w:p w:rsidR="001F5800" w:rsidRDefault="00AB4160">
      <w:pPr>
        <w:outlineLvl w:val="9"/>
      </w:pPr>
      <w:r>
        <w:rPr>
          <w:noProof/>
        </w:rPr>
        <mc:AlternateContent>
          <mc:Choice Requires="wps">
            <w:drawing>
              <wp:anchor distT="0" distB="0" distL="114300" distR="114300" simplePos="0" relativeHeight="251665408" behindDoc="0" locked="0" layoutInCell="1" allowOverlap="1" wp14:anchorId="6B1F327B" wp14:editId="67826442">
                <wp:simplePos x="0" y="0"/>
                <wp:positionH relativeFrom="column">
                  <wp:posOffset>-165107</wp:posOffset>
                </wp:positionH>
                <wp:positionV relativeFrom="paragraph">
                  <wp:posOffset>1692216</wp:posOffset>
                </wp:positionV>
                <wp:extent cx="3762375" cy="4524430"/>
                <wp:effectExtent l="0" t="0" r="0" b="0"/>
                <wp:wrapNone/>
                <wp:docPr id="1009978308" name="Text Box 2"/>
                <wp:cNvGraphicFramePr/>
                <a:graphic xmlns:a="http://schemas.openxmlformats.org/drawingml/2006/main">
                  <a:graphicData uri="http://schemas.microsoft.com/office/word/2010/wordprocessingShape">
                    <wps:wsp>
                      <wps:cNvSpPr txBox="1"/>
                      <wps:spPr>
                        <a:xfrm>
                          <a:off x="0" y="0"/>
                          <a:ext cx="3762375" cy="4524430"/>
                        </a:xfrm>
                        <a:prstGeom prst="rect">
                          <a:avLst/>
                        </a:prstGeom>
                        <a:noFill/>
                        <a:ln w="6350">
                          <a:noFill/>
                        </a:ln>
                      </wps:spPr>
                      <wps:txbx>
                        <w:txbxContent>
                          <w:p w:rsidR="00D81DA9" w:rsidRPr="0058132A" w:rsidRDefault="00D81DA9" w:rsidP="005E7238">
                            <w:pPr>
                              <w:spacing w:before="240" w:line="900" w:lineRule="exact"/>
                              <w:rPr>
                                <w:rFonts w:ascii="Times New Roman" w:hAnsi="Times New Roman" w:cs="Times New Roman"/>
                                <w:color w:val="084D5E"/>
                                <w:sz w:val="48"/>
                                <w:szCs w:val="48"/>
                              </w:rPr>
                            </w:pPr>
                            <w:r w:rsidRPr="002D6517">
                              <w:rPr>
                                <w:rStyle w:val="TitleChar"/>
                                <w:b/>
                                <w:bCs/>
                                <w:color w:val="084D5E"/>
                                <w:sz w:val="56"/>
                                <w:szCs w:val="56"/>
                              </w:rPr>
                              <w:t>Candidate Information Pack</w:t>
                            </w:r>
                            <w:r w:rsidRPr="002D6517">
                              <w:rPr>
                                <w:color w:val="084D5E"/>
                                <w:sz w:val="56"/>
                                <w:szCs w:val="56"/>
                              </w:rPr>
                              <w:br/>
                            </w:r>
                            <w:r w:rsidR="0040197D">
                              <w:rPr>
                                <w:rFonts w:ascii="Times New Roman" w:hAnsi="Times New Roman" w:cs="Times New Roman"/>
                                <w:color w:val="084D5E"/>
                                <w:sz w:val="48"/>
                                <w:szCs w:val="48"/>
                              </w:rPr>
                              <w:t xml:space="preserve">Data </w:t>
                            </w:r>
                            <w:r w:rsidR="00F41B4F">
                              <w:rPr>
                                <w:rFonts w:ascii="Times New Roman" w:hAnsi="Times New Roman" w:cs="Times New Roman"/>
                                <w:color w:val="084D5E"/>
                                <w:sz w:val="48"/>
                                <w:szCs w:val="48"/>
                              </w:rPr>
                              <w:t>C</w:t>
                            </w:r>
                            <w:r w:rsidR="0040197D">
                              <w:rPr>
                                <w:rFonts w:ascii="Times New Roman" w:hAnsi="Times New Roman" w:cs="Times New Roman"/>
                                <w:color w:val="084D5E"/>
                                <w:sz w:val="48"/>
                                <w:szCs w:val="48"/>
                              </w:rPr>
                              <w:t xml:space="preserve">leansing and </w:t>
                            </w:r>
                            <w:r w:rsidR="00F41B4F">
                              <w:rPr>
                                <w:rFonts w:ascii="Times New Roman" w:hAnsi="Times New Roman" w:cs="Times New Roman"/>
                                <w:color w:val="084D5E"/>
                                <w:sz w:val="48"/>
                                <w:szCs w:val="48"/>
                              </w:rPr>
                              <w:t>Acquisition</w:t>
                            </w:r>
                            <w:r w:rsidR="00120CD2">
                              <w:rPr>
                                <w:rFonts w:ascii="Times New Roman" w:hAnsi="Times New Roman" w:cs="Times New Roman"/>
                                <w:color w:val="084D5E"/>
                                <w:sz w:val="48"/>
                                <w:szCs w:val="48"/>
                              </w:rPr>
                              <w:t xml:space="preserve"> Project Officer</w:t>
                            </w:r>
                            <w:r w:rsidRPr="0058132A">
                              <w:rPr>
                                <w:rFonts w:ascii="Times New Roman" w:hAnsi="Times New Roman" w:cs="Times New Roman"/>
                                <w:color w:val="084D5E"/>
                                <w:sz w:val="48"/>
                                <w:szCs w:val="48"/>
                              </w:rPr>
                              <w:t xml:space="preserve"> - APS </w:t>
                            </w:r>
                            <w:r w:rsidR="009B7C56">
                              <w:rPr>
                                <w:rFonts w:ascii="Times New Roman" w:hAnsi="Times New Roman" w:cs="Times New Roman"/>
                                <w:color w:val="084D5E"/>
                                <w:sz w:val="48"/>
                                <w:szCs w:val="48"/>
                              </w:rPr>
                              <w:t xml:space="preserve">Level </w:t>
                            </w:r>
                            <w:r w:rsidRPr="0058132A">
                              <w:rPr>
                                <w:rFonts w:ascii="Times New Roman" w:hAnsi="Times New Roman" w:cs="Times New Roman"/>
                                <w:color w:val="084D5E"/>
                                <w:sz w:val="48"/>
                                <w:szCs w:val="48"/>
                              </w:rPr>
                              <w:t>5</w:t>
                            </w:r>
                          </w:p>
                          <w:p w:rsidR="00D81DA9" w:rsidRDefault="00D81DA9" w:rsidP="0058132A">
                            <w:pPr>
                              <w:spacing w:before="240" w:line="900" w:lineRule="exact"/>
                            </w:pPr>
                            <w:r>
                              <w:rPr>
                                <w:color w:val="084D5E"/>
                                <w:sz w:val="28"/>
                                <w:szCs w:val="28"/>
                              </w:rPr>
                              <w:t>October</w:t>
                            </w:r>
                            <w:r w:rsidRPr="00BA57F8">
                              <w:rPr>
                                <w:color w:val="084D5E"/>
                                <w:sz w:val="28"/>
                                <w:szCs w:val="28"/>
                              </w:rPr>
                              <w:t xml:space="preserve"> 2024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327B" id="_x0000_t202" coordsize="21600,21600" o:spt="202" path="m,l,21600r21600,l21600,xe">
                <v:stroke joinstyle="miter"/>
                <v:path gradientshapeok="t" o:connecttype="rect"/>
              </v:shapetype>
              <v:shape id="Text Box 2" o:spid="_x0000_s1026" type="#_x0000_t202" style="position:absolute;margin-left:-13pt;margin-top:133.25pt;width:296.25pt;height:3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p+NgIAAFsEAAAOAAAAZHJzL2Uyb0RvYy54bWysVN9v2jAQfp+0/8Hy+0gIAUpEqFgrpklV&#10;WwmmPhvHIZEcn2cbEvbX7+wEiro9TXtxzvfT9313Wd53jSQnYWwNKqfjUUyJUByKWh1y+mO3+XJH&#10;iXVMFUyCEjk9C0vvV58/LVudiQQqkIUwBJMom7U6p5VzOosiyyvRMDsCLRQaSzANc3g1h6gwrMXs&#10;jYySOJ5FLZhCG+DCWtQ+9ka6CvnLUnD3UpZWOCJzim9z4TTh3PszWi1ZdjBMVzUfnsH+4RUNqxUW&#10;vaZ6ZI6Ro6n/SNXU3ICF0o04NBGUZc1F6AG7GccfutlWTIvQC4Jj9RUm+//S8ufTqyF1gdzF8WIx&#10;v5vEyJhiDXK1E50jX6EjiYep1TZD761Gf9ehGkMueotK331XmsZ/sS+CdgT8fAXZJ+OonMxnyWQ+&#10;pYSjLZ0maToJNETv4dpY901AQ7yQU4MsBnDZ6ck6fAq6Xlx8NQWbWsrApFSkzelsMo1DwNWCEVJh&#10;oG+if6yXXLfvhs72UJyxMQP9hFjNNzUWf2LWvTKDI4G94Ji7FzxKCVgEBomSCsyvv+m9PzKFVkpa&#10;HLGc2p9HZgQl8rtCDhfjNPUzGS7pdJ7gxdxa9rcWdWweAKd4jAuleRC9v5MXsTTQvOE2rH1VNDHF&#10;sXZO9xfxwfWDj9vExXodnHAKNXNPaqu5T+3h9NDuujdm9IC/Q+qe4TKMLPtAQ+/bE7E+OijrwJEH&#10;uEd1wB0nOFA3bJtfkdt78Hr/J6x+AwAA//8DAFBLAwQUAAYACAAAACEAw53n8eEAAAALAQAADwAA&#10;AGRycy9kb3ducmV2LnhtbEyPQUvDQBCF74L/YRnBW7sxkmhjJkUKxZNgq6V42yTTbDA7G7LbJP57&#10;Vy/19ob3ePO9fD2bTow0uNYywt0yAkFc2brlBuHjfbt4BOG84lp1lgnhmxysi+urXGW1nXhH4943&#10;IpSwyxSC9r7PpHSVJqPc0vbEwTvZwSgfzqGR9aCmUG46GUdRKo1qOXzQqqeNpuprfzYInyYp3WlT&#10;bV8P48t02N0f33RzRLy9mZ+fQHia/SUMv/gBHYrAVNoz1050CIs4DVs8QpymCYiQSP5EibB6WEUg&#10;i1z+31D8AAAA//8DAFBLAQItABQABgAIAAAAIQC2gziS/gAAAOEBAAATAAAAAAAAAAAAAAAAAAAA&#10;AABbQ29udGVudF9UeXBlc10ueG1sUEsBAi0AFAAGAAgAAAAhADj9If/WAAAAlAEAAAsAAAAAAAAA&#10;AAAAAAAALwEAAF9yZWxzLy5yZWxzUEsBAi0AFAAGAAgAAAAhAObpGn42AgAAWwQAAA4AAAAAAAAA&#10;AAAAAAAALgIAAGRycy9lMm9Eb2MueG1sUEsBAi0AFAAGAAgAAAAhAMOd5/HhAAAACwEAAA8AAAAA&#10;AAAAAAAAAAAAkAQAAGRycy9kb3ducmV2LnhtbFBLBQYAAAAABAAEAPMAAACeBQAAAAA=&#10;" filled="f" stroked="f" strokeweight=".5pt">
                <v:textbox>
                  <w:txbxContent>
                    <w:p w:rsidR="00D81DA9" w:rsidRPr="0058132A" w:rsidRDefault="00D81DA9" w:rsidP="005E7238">
                      <w:pPr>
                        <w:spacing w:before="240" w:line="900" w:lineRule="exact"/>
                        <w:rPr>
                          <w:rFonts w:ascii="Times New Roman" w:hAnsi="Times New Roman" w:cs="Times New Roman"/>
                          <w:color w:val="084D5E"/>
                          <w:sz w:val="48"/>
                          <w:szCs w:val="48"/>
                        </w:rPr>
                      </w:pPr>
                      <w:r w:rsidRPr="002D6517">
                        <w:rPr>
                          <w:rStyle w:val="TitleChar"/>
                          <w:b/>
                          <w:bCs/>
                          <w:color w:val="084D5E"/>
                          <w:sz w:val="56"/>
                          <w:szCs w:val="56"/>
                        </w:rPr>
                        <w:t>Candidate Information Pack</w:t>
                      </w:r>
                      <w:r w:rsidRPr="002D6517">
                        <w:rPr>
                          <w:color w:val="084D5E"/>
                          <w:sz w:val="56"/>
                          <w:szCs w:val="56"/>
                        </w:rPr>
                        <w:br/>
                      </w:r>
                      <w:r w:rsidR="0040197D">
                        <w:rPr>
                          <w:rFonts w:ascii="Times New Roman" w:hAnsi="Times New Roman" w:cs="Times New Roman"/>
                          <w:color w:val="084D5E"/>
                          <w:sz w:val="48"/>
                          <w:szCs w:val="48"/>
                        </w:rPr>
                        <w:t xml:space="preserve">Data </w:t>
                      </w:r>
                      <w:r w:rsidR="00F41B4F">
                        <w:rPr>
                          <w:rFonts w:ascii="Times New Roman" w:hAnsi="Times New Roman" w:cs="Times New Roman"/>
                          <w:color w:val="084D5E"/>
                          <w:sz w:val="48"/>
                          <w:szCs w:val="48"/>
                        </w:rPr>
                        <w:t>C</w:t>
                      </w:r>
                      <w:r w:rsidR="0040197D">
                        <w:rPr>
                          <w:rFonts w:ascii="Times New Roman" w:hAnsi="Times New Roman" w:cs="Times New Roman"/>
                          <w:color w:val="084D5E"/>
                          <w:sz w:val="48"/>
                          <w:szCs w:val="48"/>
                        </w:rPr>
                        <w:t xml:space="preserve">leansing and </w:t>
                      </w:r>
                      <w:r w:rsidR="00F41B4F">
                        <w:rPr>
                          <w:rFonts w:ascii="Times New Roman" w:hAnsi="Times New Roman" w:cs="Times New Roman"/>
                          <w:color w:val="084D5E"/>
                          <w:sz w:val="48"/>
                          <w:szCs w:val="48"/>
                        </w:rPr>
                        <w:t>Acquisition</w:t>
                      </w:r>
                      <w:r w:rsidR="00120CD2">
                        <w:rPr>
                          <w:rFonts w:ascii="Times New Roman" w:hAnsi="Times New Roman" w:cs="Times New Roman"/>
                          <w:color w:val="084D5E"/>
                          <w:sz w:val="48"/>
                          <w:szCs w:val="48"/>
                        </w:rPr>
                        <w:t xml:space="preserve"> Project Officer</w:t>
                      </w:r>
                      <w:r w:rsidRPr="0058132A">
                        <w:rPr>
                          <w:rFonts w:ascii="Times New Roman" w:hAnsi="Times New Roman" w:cs="Times New Roman"/>
                          <w:color w:val="084D5E"/>
                          <w:sz w:val="48"/>
                          <w:szCs w:val="48"/>
                        </w:rPr>
                        <w:t xml:space="preserve"> - APS </w:t>
                      </w:r>
                      <w:r w:rsidR="009B7C56">
                        <w:rPr>
                          <w:rFonts w:ascii="Times New Roman" w:hAnsi="Times New Roman" w:cs="Times New Roman"/>
                          <w:color w:val="084D5E"/>
                          <w:sz w:val="48"/>
                          <w:szCs w:val="48"/>
                        </w:rPr>
                        <w:t xml:space="preserve">Level </w:t>
                      </w:r>
                      <w:r w:rsidRPr="0058132A">
                        <w:rPr>
                          <w:rFonts w:ascii="Times New Roman" w:hAnsi="Times New Roman" w:cs="Times New Roman"/>
                          <w:color w:val="084D5E"/>
                          <w:sz w:val="48"/>
                          <w:szCs w:val="48"/>
                        </w:rPr>
                        <w:t>5</w:t>
                      </w:r>
                    </w:p>
                    <w:p w:rsidR="00D81DA9" w:rsidRDefault="00D81DA9" w:rsidP="0058132A">
                      <w:pPr>
                        <w:spacing w:before="240" w:line="900" w:lineRule="exact"/>
                      </w:pPr>
                      <w:r>
                        <w:rPr>
                          <w:color w:val="084D5E"/>
                          <w:sz w:val="28"/>
                          <w:szCs w:val="28"/>
                        </w:rPr>
                        <w:t>October</w:t>
                      </w:r>
                      <w:r w:rsidRPr="00BA57F8">
                        <w:rPr>
                          <w:color w:val="084D5E"/>
                          <w:sz w:val="28"/>
                          <w:szCs w:val="28"/>
                        </w:rPr>
                        <w:t xml:space="preserve"> 2024</w:t>
                      </w:r>
                    </w:p>
                  </w:txbxContent>
                </v:textbox>
              </v:shape>
            </w:pict>
          </mc:Fallback>
        </mc:AlternateContent>
      </w:r>
      <w:r w:rsidR="004813A2">
        <w:br w:type="page"/>
      </w:r>
    </w:p>
    <w:tbl>
      <w:tblPr>
        <w:tblStyle w:val="TableGrid"/>
        <w:tblW w:w="9576"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681"/>
        <w:gridCol w:w="5895"/>
      </w:tblGrid>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lastRenderedPageBreak/>
              <w:t>Title:</w:t>
            </w:r>
          </w:p>
        </w:tc>
        <w:tc>
          <w:tcPr>
            <w:tcW w:w="5895" w:type="dxa"/>
            <w:shd w:val="clear" w:color="auto" w:fill="DCEFF0"/>
            <w:vAlign w:val="center"/>
          </w:tcPr>
          <w:p w:rsidR="00AE151F" w:rsidRPr="0091067B" w:rsidRDefault="00F41B4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Pr>
                <w:rFonts w:ascii="EB Garamond" w:eastAsiaTheme="minorHAnsi" w:hAnsi="EB Garamond" w:cs="EB Garamond"/>
                <w:b w:val="0"/>
                <w:bCs w:val="0"/>
                <w:color w:val="000000" w:themeColor="text1"/>
                <w:kern w:val="0"/>
                <w:sz w:val="24"/>
                <w:szCs w:val="24"/>
                <w:lang w:val="en-GB" w:eastAsia="en-US"/>
              </w:rPr>
              <w:t xml:space="preserve">Data Cleansing and Acquisition </w:t>
            </w:r>
            <w:r w:rsidR="00120CD2">
              <w:rPr>
                <w:rFonts w:ascii="EB Garamond" w:eastAsiaTheme="minorHAnsi" w:hAnsi="EB Garamond" w:cs="EB Garamond"/>
                <w:b w:val="0"/>
                <w:bCs w:val="0"/>
                <w:color w:val="000000" w:themeColor="text1"/>
                <w:kern w:val="0"/>
                <w:sz w:val="24"/>
                <w:szCs w:val="24"/>
                <w:lang w:val="en-GB" w:eastAsia="en-US"/>
              </w:rPr>
              <w:t>Project Officer</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Classification:</w:t>
            </w:r>
          </w:p>
        </w:tc>
        <w:tc>
          <w:tcPr>
            <w:tcW w:w="5895" w:type="dxa"/>
            <w:shd w:val="clear" w:color="auto" w:fill="DCEFF0"/>
            <w:vAlign w:val="center"/>
          </w:tcPr>
          <w:p w:rsidR="00AE151F" w:rsidRPr="0091067B" w:rsidRDefault="00814CF6"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Pr>
                <w:rFonts w:ascii="EB Garamond" w:eastAsiaTheme="minorHAnsi" w:hAnsi="EB Garamond" w:cs="EB Garamond"/>
                <w:b w:val="0"/>
                <w:bCs w:val="0"/>
                <w:color w:val="000000" w:themeColor="text1"/>
                <w:kern w:val="0"/>
                <w:sz w:val="24"/>
                <w:szCs w:val="24"/>
                <w:lang w:val="en-GB" w:eastAsia="en-US"/>
              </w:rPr>
              <w:t xml:space="preserve">APS </w:t>
            </w:r>
            <w:r w:rsidR="009B7C56">
              <w:rPr>
                <w:rFonts w:ascii="EB Garamond" w:eastAsiaTheme="minorHAnsi" w:hAnsi="EB Garamond" w:cs="EB Garamond"/>
                <w:b w:val="0"/>
                <w:bCs w:val="0"/>
                <w:color w:val="000000" w:themeColor="text1"/>
                <w:kern w:val="0"/>
                <w:sz w:val="24"/>
                <w:szCs w:val="24"/>
                <w:lang w:val="en-GB" w:eastAsia="en-US"/>
              </w:rPr>
              <w:t xml:space="preserve">Level </w:t>
            </w:r>
            <w:r>
              <w:rPr>
                <w:rFonts w:ascii="EB Garamond" w:eastAsiaTheme="minorHAnsi" w:hAnsi="EB Garamond" w:cs="EB Garamond"/>
                <w:b w:val="0"/>
                <w:bCs w:val="0"/>
                <w:color w:val="000000" w:themeColor="text1"/>
                <w:kern w:val="0"/>
                <w:sz w:val="24"/>
                <w:szCs w:val="24"/>
                <w:lang w:val="en-GB" w:eastAsia="en-US"/>
              </w:rPr>
              <w:t>5</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Employment Type:</w:t>
            </w:r>
          </w:p>
        </w:tc>
        <w:tc>
          <w:tcPr>
            <w:tcW w:w="5895"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sidRPr="0091067B">
              <w:rPr>
                <w:rFonts w:ascii="EB Garamond" w:eastAsiaTheme="minorHAnsi" w:hAnsi="EB Garamond" w:cs="EB Garamond"/>
                <w:b w:val="0"/>
                <w:bCs w:val="0"/>
                <w:color w:val="000000" w:themeColor="text1"/>
                <w:kern w:val="0"/>
                <w:sz w:val="24"/>
                <w:szCs w:val="24"/>
                <w:lang w:val="en-GB" w:eastAsia="en-US"/>
              </w:rPr>
              <w:t>Ongoing</w:t>
            </w:r>
            <w:r w:rsidR="00F8395D">
              <w:rPr>
                <w:rFonts w:ascii="EB Garamond" w:eastAsiaTheme="minorHAnsi" w:hAnsi="EB Garamond" w:cs="EB Garamond"/>
                <w:b w:val="0"/>
                <w:bCs w:val="0"/>
                <w:color w:val="000000" w:themeColor="text1"/>
                <w:kern w:val="0"/>
                <w:sz w:val="24"/>
                <w:szCs w:val="24"/>
                <w:lang w:val="en-GB" w:eastAsia="en-US"/>
              </w:rPr>
              <w:t xml:space="preserve"> - </w:t>
            </w:r>
            <w:r w:rsidRPr="0091067B">
              <w:rPr>
                <w:rFonts w:ascii="EB Garamond" w:eastAsiaTheme="minorHAnsi" w:hAnsi="EB Garamond" w:cs="EB Garamond"/>
                <w:b w:val="0"/>
                <w:bCs w:val="0"/>
                <w:color w:val="000000" w:themeColor="text1"/>
                <w:kern w:val="0"/>
                <w:sz w:val="24"/>
                <w:szCs w:val="24"/>
                <w:lang w:val="en-GB" w:eastAsia="en-US"/>
              </w:rPr>
              <w:t>Full time</w:t>
            </w:r>
            <w:r w:rsidR="00F8395D">
              <w:rPr>
                <w:rFonts w:ascii="EB Garamond" w:eastAsiaTheme="minorHAnsi" w:hAnsi="EB Garamond" w:cs="EB Garamond"/>
                <w:b w:val="0"/>
                <w:bCs w:val="0"/>
                <w:color w:val="000000" w:themeColor="text1"/>
                <w:kern w:val="0"/>
                <w:sz w:val="24"/>
                <w:szCs w:val="24"/>
                <w:lang w:val="en-GB" w:eastAsia="en-US"/>
              </w:rPr>
              <w:t>/Part time</w:t>
            </w:r>
            <w:bookmarkStart w:id="0" w:name="_GoBack"/>
            <w:bookmarkEnd w:id="0"/>
          </w:p>
        </w:tc>
      </w:tr>
      <w:tr w:rsidR="00AE151F" w:rsidTr="00456FAA">
        <w:trPr>
          <w:trHeight w:val="227"/>
        </w:trPr>
        <w:tc>
          <w:tcPr>
            <w:tcW w:w="3681" w:type="dxa"/>
            <w:shd w:val="clear" w:color="auto" w:fill="DCEFF0"/>
            <w:vAlign w:val="center"/>
          </w:tcPr>
          <w:p w:rsidR="00AE151F" w:rsidRPr="00F17C9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F17C9B">
              <w:rPr>
                <w:rFonts w:ascii="EB Garamond" w:eastAsiaTheme="minorHAnsi" w:hAnsi="EB Garamond" w:cs="EB Garamond"/>
                <w:bCs w:val="0"/>
                <w:color w:val="000000" w:themeColor="text1"/>
                <w:kern w:val="0"/>
                <w:sz w:val="24"/>
                <w:szCs w:val="24"/>
                <w:lang w:val="en-GB" w:eastAsia="en-US"/>
              </w:rPr>
              <w:t>Duration:</w:t>
            </w:r>
          </w:p>
        </w:tc>
        <w:tc>
          <w:tcPr>
            <w:tcW w:w="5895"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sidRPr="00F17C9B">
              <w:rPr>
                <w:rFonts w:ascii="EB Garamond" w:eastAsiaTheme="minorHAnsi" w:hAnsi="EB Garamond" w:cs="EB Garamond"/>
                <w:b w:val="0"/>
                <w:bCs w:val="0"/>
                <w:color w:val="000000" w:themeColor="text1"/>
                <w:kern w:val="0"/>
                <w:sz w:val="24"/>
                <w:szCs w:val="24"/>
                <w:lang w:val="en-GB" w:eastAsia="en-US"/>
              </w:rPr>
              <w:t>Permanent</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Position:</w:t>
            </w:r>
          </w:p>
        </w:tc>
        <w:tc>
          <w:tcPr>
            <w:tcW w:w="5895" w:type="dxa"/>
            <w:shd w:val="clear" w:color="auto" w:fill="DCEFF0"/>
            <w:vAlign w:val="center"/>
          </w:tcPr>
          <w:p w:rsidR="00AE151F" w:rsidRPr="0091067B" w:rsidRDefault="00A90016"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Pr>
                <w:rFonts w:ascii="EB Garamond" w:eastAsiaTheme="minorHAnsi" w:hAnsi="EB Garamond" w:cs="EB Garamond"/>
                <w:b w:val="0"/>
                <w:bCs w:val="0"/>
                <w:color w:val="000000" w:themeColor="text1"/>
                <w:kern w:val="0"/>
                <w:sz w:val="24"/>
                <w:szCs w:val="24"/>
                <w:lang w:val="en-GB" w:eastAsia="en-US"/>
              </w:rPr>
              <w:t>5129</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Salary:</w:t>
            </w:r>
          </w:p>
        </w:tc>
        <w:tc>
          <w:tcPr>
            <w:tcW w:w="5895" w:type="dxa"/>
            <w:shd w:val="clear" w:color="auto" w:fill="DCEFF0"/>
            <w:vAlign w:val="center"/>
          </w:tcPr>
          <w:p w:rsidR="00AE151F" w:rsidRPr="0091067B" w:rsidRDefault="00AA21D3"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Pr>
                <w:rFonts w:ascii="EB Garamond" w:eastAsiaTheme="minorHAnsi" w:hAnsi="EB Garamond" w:cs="EB Garamond"/>
                <w:b w:val="0"/>
                <w:bCs w:val="0"/>
                <w:color w:val="000000" w:themeColor="text1"/>
                <w:kern w:val="0"/>
                <w:sz w:val="24"/>
                <w:szCs w:val="24"/>
                <w:lang w:val="en-GB" w:eastAsia="en-US"/>
              </w:rPr>
              <w:t>$</w:t>
            </w:r>
            <w:r w:rsidR="009B7C56">
              <w:rPr>
                <w:rFonts w:ascii="EB Garamond" w:eastAsiaTheme="minorHAnsi" w:hAnsi="EB Garamond" w:cs="EB Garamond"/>
                <w:b w:val="0"/>
                <w:bCs w:val="0"/>
                <w:color w:val="000000" w:themeColor="text1"/>
                <w:kern w:val="0"/>
                <w:sz w:val="24"/>
                <w:szCs w:val="24"/>
                <w:lang w:val="en-GB" w:eastAsia="en-US"/>
              </w:rPr>
              <w:t>86,294</w:t>
            </w:r>
            <w:r>
              <w:rPr>
                <w:rFonts w:ascii="EB Garamond" w:eastAsiaTheme="minorHAnsi" w:hAnsi="EB Garamond" w:cs="EB Garamond"/>
                <w:b w:val="0"/>
                <w:bCs w:val="0"/>
                <w:color w:val="000000" w:themeColor="text1"/>
                <w:kern w:val="0"/>
                <w:sz w:val="24"/>
                <w:szCs w:val="24"/>
                <w:lang w:val="en-GB" w:eastAsia="en-US"/>
              </w:rPr>
              <w:t>-</w:t>
            </w:r>
            <w:r w:rsidR="003B65E7">
              <w:rPr>
                <w:rFonts w:ascii="EB Garamond" w:eastAsiaTheme="minorHAnsi" w:hAnsi="EB Garamond" w:cs="EB Garamond"/>
                <w:b w:val="0"/>
                <w:bCs w:val="0"/>
                <w:color w:val="000000" w:themeColor="text1"/>
                <w:kern w:val="0"/>
                <w:sz w:val="24"/>
                <w:szCs w:val="24"/>
                <w:lang w:val="en-GB" w:eastAsia="en-US"/>
              </w:rPr>
              <w:t>$91,509</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Location:</w:t>
            </w:r>
          </w:p>
        </w:tc>
        <w:tc>
          <w:tcPr>
            <w:tcW w:w="5895"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sidRPr="0091067B">
              <w:rPr>
                <w:rFonts w:ascii="EB Garamond" w:eastAsiaTheme="minorHAnsi" w:hAnsi="EB Garamond" w:cs="EB Garamond"/>
                <w:b w:val="0"/>
                <w:bCs w:val="0"/>
                <w:color w:val="000000" w:themeColor="text1"/>
                <w:kern w:val="0"/>
                <w:sz w:val="24"/>
                <w:szCs w:val="24"/>
                <w:lang w:val="en-GB" w:eastAsia="en-US"/>
              </w:rPr>
              <w:t>Forrest, ACT</w:t>
            </w:r>
          </w:p>
        </w:tc>
      </w:tr>
      <w:tr w:rsidR="00AE151F" w:rsidTr="00456FAA">
        <w:trPr>
          <w:trHeight w:val="227"/>
        </w:trPr>
        <w:tc>
          <w:tcPr>
            <w:tcW w:w="3681" w:type="dxa"/>
            <w:shd w:val="clear" w:color="auto" w:fill="DCEFF0"/>
            <w:vAlign w:val="center"/>
          </w:tcPr>
          <w:p w:rsidR="00AE151F" w:rsidRPr="0089233C"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89233C">
              <w:rPr>
                <w:rFonts w:ascii="EB Garamond" w:eastAsiaTheme="minorHAnsi" w:hAnsi="EB Garamond" w:cs="EB Garamond"/>
                <w:bCs w:val="0"/>
                <w:color w:val="000000" w:themeColor="text1"/>
                <w:kern w:val="0"/>
                <w:sz w:val="24"/>
                <w:szCs w:val="24"/>
                <w:lang w:val="en-GB" w:eastAsia="en-US"/>
              </w:rPr>
              <w:t>Security Clearance:</w:t>
            </w:r>
          </w:p>
        </w:tc>
        <w:tc>
          <w:tcPr>
            <w:tcW w:w="5895"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sidRPr="0089233C">
              <w:rPr>
                <w:rFonts w:ascii="EB Garamond" w:eastAsiaTheme="minorHAnsi" w:hAnsi="EB Garamond" w:cs="EB Garamond"/>
                <w:b w:val="0"/>
                <w:bCs w:val="0"/>
                <w:color w:val="000000" w:themeColor="text1"/>
                <w:kern w:val="0"/>
                <w:sz w:val="24"/>
                <w:szCs w:val="24"/>
                <w:lang w:val="en-GB" w:eastAsia="en-US"/>
              </w:rPr>
              <w:t>Ability to obtain and maintain a Baseline security clearance</w:t>
            </w:r>
          </w:p>
        </w:tc>
      </w:tr>
      <w:tr w:rsidR="00AE151F" w:rsidTr="00456FAA">
        <w:trPr>
          <w:trHeight w:val="227"/>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 xml:space="preserve">Reports to: </w:t>
            </w:r>
          </w:p>
        </w:tc>
        <w:tc>
          <w:tcPr>
            <w:tcW w:w="5895"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sidRPr="0091067B">
              <w:rPr>
                <w:rFonts w:ascii="EB Garamond" w:eastAsiaTheme="minorHAnsi" w:hAnsi="EB Garamond" w:cs="EB Garamond"/>
                <w:b w:val="0"/>
                <w:bCs w:val="0"/>
                <w:color w:val="000000" w:themeColor="text1"/>
                <w:kern w:val="0"/>
                <w:sz w:val="24"/>
                <w:szCs w:val="24"/>
                <w:lang w:val="en-GB" w:eastAsia="en-US"/>
              </w:rPr>
              <w:t xml:space="preserve">Senior </w:t>
            </w:r>
            <w:r w:rsidR="00DB6AFD">
              <w:rPr>
                <w:rFonts w:ascii="EB Garamond" w:eastAsiaTheme="minorHAnsi" w:hAnsi="EB Garamond" w:cs="EB Garamond"/>
                <w:b w:val="0"/>
                <w:bCs w:val="0"/>
                <w:color w:val="000000" w:themeColor="text1"/>
                <w:kern w:val="0"/>
                <w:sz w:val="24"/>
                <w:szCs w:val="24"/>
                <w:lang w:val="en-GB" w:eastAsia="en-US"/>
              </w:rPr>
              <w:t>Publishing Officer, Publications</w:t>
            </w:r>
          </w:p>
        </w:tc>
      </w:tr>
      <w:tr w:rsidR="00AE151F" w:rsidTr="00456FAA">
        <w:trPr>
          <w:trHeight w:val="383"/>
        </w:trPr>
        <w:tc>
          <w:tcPr>
            <w:tcW w:w="3681" w:type="dxa"/>
            <w:shd w:val="clear" w:color="auto" w:fill="DCEFF0"/>
            <w:vAlign w:val="center"/>
          </w:tcPr>
          <w:p w:rsidR="00AE151F" w:rsidRPr="0091067B" w:rsidRDefault="00AE151F" w:rsidP="00526217">
            <w:pPr>
              <w:pStyle w:val="Heading3"/>
              <w:keepNext w:val="0"/>
              <w:keepLines w:val="0"/>
              <w:spacing w:before="20" w:after="20"/>
              <w:jc w:val="both"/>
              <w:rPr>
                <w:rFonts w:ascii="EB Garamond" w:eastAsiaTheme="minorHAnsi" w:hAnsi="EB Garamond" w:cs="EB Garamond"/>
                <w:bCs w:val="0"/>
                <w:color w:val="000000" w:themeColor="text1"/>
                <w:kern w:val="0"/>
                <w:sz w:val="24"/>
                <w:szCs w:val="24"/>
                <w:lang w:val="en-GB" w:eastAsia="en-US"/>
              </w:rPr>
            </w:pPr>
            <w:r w:rsidRPr="0091067B">
              <w:rPr>
                <w:rFonts w:ascii="EB Garamond" w:eastAsiaTheme="minorHAnsi" w:hAnsi="EB Garamond" w:cs="EB Garamond"/>
                <w:bCs w:val="0"/>
                <w:color w:val="000000" w:themeColor="text1"/>
                <w:kern w:val="0"/>
                <w:sz w:val="24"/>
                <w:szCs w:val="24"/>
                <w:lang w:val="en-GB" w:eastAsia="en-US"/>
              </w:rPr>
              <w:t>Contact Officer:</w:t>
            </w:r>
          </w:p>
        </w:tc>
        <w:tc>
          <w:tcPr>
            <w:tcW w:w="5895" w:type="dxa"/>
            <w:shd w:val="clear" w:color="auto" w:fill="DCEFF0"/>
            <w:vAlign w:val="center"/>
          </w:tcPr>
          <w:p w:rsidR="00AE151F" w:rsidRPr="0091067B" w:rsidRDefault="00E65706" w:rsidP="00526217">
            <w:pPr>
              <w:pStyle w:val="Heading3"/>
              <w:keepNext w:val="0"/>
              <w:keepLines w:val="0"/>
              <w:spacing w:before="20" w:after="20"/>
              <w:jc w:val="both"/>
              <w:rPr>
                <w:rFonts w:ascii="EB Garamond" w:eastAsiaTheme="minorHAnsi" w:hAnsi="EB Garamond" w:cs="EB Garamond"/>
                <w:b w:val="0"/>
                <w:bCs w:val="0"/>
                <w:color w:val="000000" w:themeColor="text1"/>
                <w:kern w:val="0"/>
                <w:sz w:val="24"/>
                <w:szCs w:val="24"/>
                <w:lang w:val="en-GB" w:eastAsia="en-US"/>
              </w:rPr>
            </w:pPr>
            <w:r>
              <w:rPr>
                <w:rFonts w:ascii="EB Garamond" w:eastAsiaTheme="minorHAnsi" w:hAnsi="EB Garamond" w:cs="EB Garamond"/>
                <w:b w:val="0"/>
                <w:bCs w:val="0"/>
                <w:color w:val="000000" w:themeColor="text1"/>
                <w:kern w:val="0"/>
                <w:sz w:val="24"/>
                <w:szCs w:val="24"/>
                <w:lang w:val="en-GB" w:eastAsia="en-US"/>
              </w:rPr>
              <w:t>Aasha Swift</w:t>
            </w:r>
          </w:p>
        </w:tc>
      </w:tr>
    </w:tbl>
    <w:p w:rsidR="00063ACB" w:rsidRPr="00CC7639" w:rsidRDefault="00063ACB" w:rsidP="00805877">
      <w:pPr>
        <w:pStyle w:val="Heading3"/>
        <w:spacing w:before="320"/>
      </w:pPr>
      <w:r>
        <w:t>About the Agency</w:t>
      </w:r>
    </w:p>
    <w:p w:rsidR="00063ACB" w:rsidRPr="009D7423" w:rsidRDefault="00063ACB" w:rsidP="00805877">
      <w:pPr>
        <w:spacing w:before="160" w:line="259" w:lineRule="auto"/>
        <w:outlineLvl w:val="9"/>
        <w:rPr>
          <w:rFonts w:cs="EB Garamond"/>
          <w:b/>
          <w:bCs/>
          <w:kern w:val="0"/>
          <w:lang w:val="en-GB"/>
        </w:rPr>
      </w:pPr>
      <w:r w:rsidRPr="009D7423">
        <w:rPr>
          <w:rFonts w:cs="EB Garamond"/>
          <w:kern w:val="0"/>
          <w:lang w:val="en-GB"/>
        </w:rPr>
        <w:t xml:space="preserve">The Office of Parliamentary Counsel (OPC) drafts Bills for the Commonwealth government, and a significant proportion of Commonwealth legislative instruments, delivering timely, high quality drafting. We also provide comprehensive, free access to Commonwealth legislation through the Federal Register of Legislation website, preparing compilations of Commonwealth legislation, and registering Commonwealth Acts and instruments. OPC is a Commonwealth government agency established under the </w:t>
      </w:r>
      <w:r w:rsidRPr="006B5329">
        <w:rPr>
          <w:rFonts w:cs="EB Garamond"/>
          <w:i/>
          <w:kern w:val="0"/>
          <w:lang w:val="en-GB"/>
        </w:rPr>
        <w:t>Parliamentary Counsel Act 1970</w:t>
      </w:r>
      <w:r w:rsidRPr="009D7423">
        <w:rPr>
          <w:rFonts w:cs="EB Garamond"/>
          <w:kern w:val="0"/>
          <w:lang w:val="en-GB"/>
        </w:rPr>
        <w:t>.</w:t>
      </w:r>
    </w:p>
    <w:p w:rsidR="00063ACB" w:rsidRPr="009D7423" w:rsidRDefault="00063ACB" w:rsidP="00805877">
      <w:pPr>
        <w:spacing w:before="160" w:line="259" w:lineRule="auto"/>
        <w:outlineLvl w:val="9"/>
        <w:rPr>
          <w:rFonts w:cs="EB Garamond"/>
          <w:b/>
          <w:bCs/>
          <w:kern w:val="0"/>
          <w:lang w:val="en-GB"/>
        </w:rPr>
      </w:pPr>
      <w:r w:rsidRPr="009D7423">
        <w:rPr>
          <w:rFonts w:cs="EB Garamond"/>
          <w:kern w:val="0"/>
          <w:lang w:val="en-GB"/>
        </w:rPr>
        <w:t>OPC has three business areas:</w:t>
      </w:r>
    </w:p>
    <w:p w:rsidR="00063ACB" w:rsidRPr="00723BE5" w:rsidRDefault="00063ACB" w:rsidP="00805877">
      <w:pPr>
        <w:pStyle w:val="ListParagraph"/>
        <w:numPr>
          <w:ilvl w:val="0"/>
          <w:numId w:val="26"/>
        </w:numPr>
        <w:spacing w:before="160" w:line="259" w:lineRule="auto"/>
        <w:outlineLvl w:val="9"/>
        <w:rPr>
          <w:rFonts w:eastAsiaTheme="minorHAnsi"/>
          <w:b/>
          <w:bCs/>
          <w:lang w:val="en-GB"/>
        </w:rPr>
      </w:pPr>
      <w:r w:rsidRPr="00723BE5">
        <w:rPr>
          <w:rFonts w:eastAsiaTheme="minorHAnsi"/>
          <w:lang w:val="en-GB"/>
        </w:rPr>
        <w:t>Drafting</w:t>
      </w:r>
    </w:p>
    <w:p w:rsidR="00063ACB" w:rsidRPr="009D7423" w:rsidRDefault="00063ACB" w:rsidP="00805877">
      <w:pPr>
        <w:pStyle w:val="ListParagraph"/>
        <w:numPr>
          <w:ilvl w:val="0"/>
          <w:numId w:val="26"/>
        </w:numPr>
        <w:spacing w:before="160" w:line="259" w:lineRule="auto"/>
        <w:outlineLvl w:val="9"/>
        <w:rPr>
          <w:rFonts w:eastAsiaTheme="minorHAnsi"/>
          <w:b/>
          <w:bCs/>
          <w:lang w:val="en-GB" w:eastAsia="en-US"/>
        </w:rPr>
      </w:pPr>
      <w:r w:rsidRPr="009D7423">
        <w:rPr>
          <w:rFonts w:eastAsiaTheme="minorHAnsi"/>
          <w:lang w:val="en-GB" w:eastAsia="en-US"/>
        </w:rPr>
        <w:t>Publishing</w:t>
      </w:r>
    </w:p>
    <w:p w:rsidR="00063ACB" w:rsidRDefault="00063ACB" w:rsidP="00805877">
      <w:pPr>
        <w:pStyle w:val="ListParagraph"/>
        <w:numPr>
          <w:ilvl w:val="0"/>
          <w:numId w:val="26"/>
        </w:numPr>
        <w:spacing w:before="160" w:line="259" w:lineRule="auto"/>
        <w:outlineLvl w:val="9"/>
        <w:rPr>
          <w:rFonts w:eastAsiaTheme="minorHAnsi"/>
          <w:b/>
          <w:bCs/>
          <w:lang w:val="en-GB" w:eastAsia="en-US"/>
        </w:rPr>
      </w:pPr>
      <w:r w:rsidRPr="009D7423">
        <w:rPr>
          <w:rFonts w:eastAsiaTheme="minorHAnsi"/>
          <w:lang w:val="en-GB" w:eastAsia="en-US"/>
        </w:rPr>
        <w:t>Corporate Services</w:t>
      </w:r>
    </w:p>
    <w:p w:rsidR="00063ACB" w:rsidRPr="00CC7639" w:rsidRDefault="00063ACB" w:rsidP="00805877">
      <w:pPr>
        <w:pStyle w:val="Heading3"/>
        <w:spacing w:before="320"/>
      </w:pPr>
      <w:r>
        <w:t>About the section/team</w:t>
      </w:r>
    </w:p>
    <w:p w:rsidR="005B0C94" w:rsidRDefault="005B0C94" w:rsidP="0016292D">
      <w:pPr>
        <w:spacing w:before="160" w:line="259" w:lineRule="auto"/>
        <w:outlineLvl w:val="9"/>
        <w:rPr>
          <w:rFonts w:cs="EB Garamond"/>
          <w:b/>
          <w:bCs/>
          <w:kern w:val="0"/>
          <w:lang w:val="en-GB"/>
        </w:rPr>
      </w:pPr>
      <w:r w:rsidRPr="005B0C94">
        <w:rPr>
          <w:rFonts w:cs="EB Garamond"/>
          <w:kern w:val="0"/>
          <w:lang w:val="en-GB"/>
        </w:rPr>
        <w:t>The main functions of the Publications group are to provide publishing services through the preparation, assessment and registration of legislation and other relevant documents on the Federal Register of Legislation (www.legislation.gov.au), to provide editorial services for draft legislation, and to liaise with key government stakeholders to manage certain parliamentary processes. There are approximately 40 staff in the Publications group.</w:t>
      </w:r>
    </w:p>
    <w:p w:rsidR="00063ACB" w:rsidRPr="004A59AC" w:rsidRDefault="00063ACB" w:rsidP="00805877">
      <w:pPr>
        <w:pStyle w:val="Heading3"/>
        <w:spacing w:before="320"/>
      </w:pPr>
      <w:r w:rsidRPr="004A59AC">
        <w:t>About the role</w:t>
      </w:r>
    </w:p>
    <w:p w:rsidR="00DB079A" w:rsidRPr="00C215CD" w:rsidRDefault="004624DE" w:rsidP="0016292D">
      <w:pPr>
        <w:spacing w:before="160" w:line="259" w:lineRule="auto"/>
        <w:outlineLvl w:val="9"/>
        <w:rPr>
          <w:rFonts w:cs="EB Garamond"/>
          <w:bCs/>
          <w:kern w:val="0"/>
          <w:lang w:val="en-GB"/>
        </w:rPr>
      </w:pPr>
      <w:r>
        <w:rPr>
          <w:rFonts w:cs="EB Garamond"/>
          <w:kern w:val="0"/>
          <w:lang w:val="en-GB"/>
        </w:rPr>
        <w:t xml:space="preserve">This role is a specialist, technical role </w:t>
      </w:r>
      <w:r w:rsidR="00E774DC">
        <w:rPr>
          <w:rFonts w:cs="EB Garamond"/>
          <w:kern w:val="0"/>
          <w:lang w:val="en-GB"/>
        </w:rPr>
        <w:t xml:space="preserve"> within a project team working on creating point-in-time versions of historical legislation</w:t>
      </w:r>
      <w:r w:rsidR="00F41B4F">
        <w:rPr>
          <w:rFonts w:cs="EB Garamond"/>
          <w:kern w:val="0"/>
          <w:lang w:val="en-GB"/>
        </w:rPr>
        <w:t xml:space="preserve"> and other projects to improve the data of the Federal Register of Legislation</w:t>
      </w:r>
      <w:r w:rsidR="00E774DC">
        <w:rPr>
          <w:rFonts w:cs="EB Garamond"/>
          <w:kern w:val="0"/>
          <w:lang w:val="en-GB"/>
        </w:rPr>
        <w:t xml:space="preserve">. </w:t>
      </w:r>
      <w:r w:rsidR="00DB079A" w:rsidRPr="00DB079A">
        <w:rPr>
          <w:rFonts w:cs="EB Garamond"/>
          <w:kern w:val="0"/>
          <w:lang w:val="en-GB"/>
        </w:rPr>
        <w:t xml:space="preserve">Our ideal candidate is someone </w:t>
      </w:r>
      <w:r w:rsidR="00172B9E">
        <w:rPr>
          <w:rFonts w:cs="EB Garamond"/>
          <w:kern w:val="0"/>
          <w:lang w:val="en-GB"/>
        </w:rPr>
        <w:t xml:space="preserve">with </w:t>
      </w:r>
      <w:r w:rsidR="00E774DC">
        <w:rPr>
          <w:rFonts w:cs="EB Garamond"/>
          <w:kern w:val="0"/>
          <w:lang w:val="en-GB"/>
        </w:rPr>
        <w:t>sound</w:t>
      </w:r>
      <w:r w:rsidR="00172B9E">
        <w:rPr>
          <w:rFonts w:cs="EB Garamond"/>
          <w:kern w:val="0"/>
          <w:lang w:val="en-GB"/>
        </w:rPr>
        <w:t xml:space="preserve"> experience with the compilation of Commonwealth legislation, including </w:t>
      </w:r>
      <w:r w:rsidR="00907194">
        <w:rPr>
          <w:rFonts w:cs="EB Garamond"/>
          <w:kern w:val="0"/>
          <w:lang w:val="en-GB"/>
        </w:rPr>
        <w:t xml:space="preserve">the compilation of </w:t>
      </w:r>
      <w:r w:rsidR="00172B9E">
        <w:rPr>
          <w:rFonts w:cs="EB Garamond"/>
          <w:kern w:val="0"/>
          <w:lang w:val="en-GB"/>
        </w:rPr>
        <w:t xml:space="preserve">older legislation. </w:t>
      </w:r>
      <w:r w:rsidR="004D6DBF">
        <w:rPr>
          <w:rFonts w:cs="EB Garamond"/>
          <w:kern w:val="0"/>
          <w:lang w:val="en-GB"/>
        </w:rPr>
        <w:t xml:space="preserve">You will understand </w:t>
      </w:r>
      <w:r w:rsidR="00172B9E">
        <w:rPr>
          <w:rFonts w:cs="EB Garamond"/>
          <w:kern w:val="0"/>
          <w:lang w:val="en-GB"/>
        </w:rPr>
        <w:t>the lifecycle of legislation</w:t>
      </w:r>
      <w:r w:rsidR="004E23A9">
        <w:rPr>
          <w:rFonts w:cs="EB Garamond"/>
          <w:kern w:val="0"/>
          <w:lang w:val="en-GB"/>
        </w:rPr>
        <w:t xml:space="preserve"> </w:t>
      </w:r>
      <w:r w:rsidR="00172B9E">
        <w:rPr>
          <w:rFonts w:cs="EB Garamond"/>
          <w:kern w:val="0"/>
          <w:lang w:val="en-GB"/>
        </w:rPr>
        <w:t>including the ability to interpret commencement information</w:t>
      </w:r>
      <w:r w:rsidR="00EA23D9">
        <w:rPr>
          <w:rFonts w:cs="EB Garamond"/>
          <w:kern w:val="0"/>
          <w:lang w:val="en-GB"/>
        </w:rPr>
        <w:t xml:space="preserve">. </w:t>
      </w:r>
      <w:r w:rsidR="00172B9E">
        <w:rPr>
          <w:rFonts w:cs="EB Garamond"/>
          <w:kern w:val="0"/>
          <w:lang w:val="en-GB"/>
        </w:rPr>
        <w:t>You will have exceptional problem solving skills that you will apply to</w:t>
      </w:r>
      <w:r w:rsidR="004E23A9">
        <w:rPr>
          <w:rFonts w:cs="EB Garamond"/>
          <w:kern w:val="0"/>
          <w:lang w:val="en-GB"/>
        </w:rPr>
        <w:t xml:space="preserve"> </w:t>
      </w:r>
      <w:r w:rsidR="00341492">
        <w:rPr>
          <w:rFonts w:cs="EB Garamond"/>
          <w:kern w:val="0"/>
          <w:lang w:val="en-GB"/>
        </w:rPr>
        <w:t>complex compilation issues. You will be</w:t>
      </w:r>
      <w:r w:rsidR="00DB079A" w:rsidRPr="00DB079A">
        <w:rPr>
          <w:rFonts w:cs="EB Garamond"/>
          <w:kern w:val="0"/>
          <w:lang w:val="en-GB"/>
        </w:rPr>
        <w:t xml:space="preserve"> friendly, open to learning, willing to develop </w:t>
      </w:r>
      <w:r w:rsidR="00DB079A" w:rsidRPr="00DB079A">
        <w:rPr>
          <w:rFonts w:cs="EB Garamond"/>
          <w:kern w:val="0"/>
          <w:lang w:val="en-GB"/>
        </w:rPr>
        <w:lastRenderedPageBreak/>
        <w:t xml:space="preserve">new skills and keen to apply them to a variety of tasks. </w:t>
      </w:r>
      <w:r w:rsidR="0040197D">
        <w:rPr>
          <w:rFonts w:cs="EB Garamond"/>
          <w:kern w:val="0"/>
          <w:lang w:val="en-GB"/>
        </w:rPr>
        <w:t xml:space="preserve"> You will be willing to share your knowledge and train less experienced staff. </w:t>
      </w:r>
      <w:r w:rsidR="00DB079A" w:rsidRPr="00DB079A">
        <w:rPr>
          <w:rFonts w:cs="EB Garamond"/>
          <w:kern w:val="0"/>
          <w:lang w:val="en-GB"/>
        </w:rPr>
        <w:t>You will have sound computer skills, excellent verbal and written communication skills, and an exceptional level of attention to detail. You will be a highly motivated team player, who is client focussed, flexible and resilient</w:t>
      </w:r>
      <w:r w:rsidR="00DB079A" w:rsidRPr="00953619">
        <w:rPr>
          <w:rFonts w:cs="EB Garamond"/>
          <w:kern w:val="0"/>
          <w:lang w:val="en-GB"/>
        </w:rPr>
        <w:t>.</w:t>
      </w:r>
      <w:r w:rsidR="00C85ADE" w:rsidRPr="00953619">
        <w:rPr>
          <w:rFonts w:cs="EB Garamond"/>
          <w:kern w:val="0"/>
          <w:lang w:val="en-GB"/>
        </w:rPr>
        <w:t xml:space="preserve"> S</w:t>
      </w:r>
      <w:r w:rsidR="00C85ADE" w:rsidRPr="00953619">
        <w:rPr>
          <w:rFonts w:cs="EB Garamond"/>
          <w:bCs/>
          <w:kern w:val="0"/>
          <w:lang w:val="en-GB"/>
        </w:rPr>
        <w:t>ome of the Publications group functions may occasionally be required to be performed outside normal working hours.</w:t>
      </w:r>
    </w:p>
    <w:p w:rsidR="00F15EF6" w:rsidRPr="00F15EF6" w:rsidRDefault="00F15EF6" w:rsidP="00805877">
      <w:pPr>
        <w:pStyle w:val="Heading3"/>
        <w:spacing w:before="320"/>
      </w:pPr>
      <w:r w:rsidRPr="00F15EF6">
        <w:t>Position duties</w:t>
      </w:r>
    </w:p>
    <w:p w:rsidR="007D6BC6" w:rsidRPr="00DB079A" w:rsidRDefault="007D6BC6" w:rsidP="007D6BC6">
      <w:pPr>
        <w:spacing w:before="160" w:line="259" w:lineRule="auto"/>
        <w:outlineLvl w:val="9"/>
        <w:rPr>
          <w:rFonts w:cs="EB Garamond"/>
          <w:b/>
          <w:bCs/>
          <w:kern w:val="0"/>
          <w:lang w:val="en-GB"/>
        </w:rPr>
      </w:pPr>
      <w:r>
        <w:rPr>
          <w:rFonts w:cs="EB Garamond"/>
          <w:kern w:val="0"/>
          <w:lang w:val="en-GB"/>
        </w:rPr>
        <w:t xml:space="preserve">This position is part of a project team undertaking data cleansing and acquisition projects of Commonwealth legislation for publication on the Federal Register of Legislation. </w:t>
      </w:r>
    </w:p>
    <w:p w:rsidR="00F15EF6" w:rsidRPr="00F15EF6" w:rsidRDefault="00F15EF6" w:rsidP="00805877">
      <w:pPr>
        <w:pStyle w:val="Heading3"/>
        <w:spacing w:before="320"/>
      </w:pPr>
      <w:r w:rsidRPr="00F15EF6">
        <w:t>Capabilities/skills required</w:t>
      </w:r>
    </w:p>
    <w:p w:rsidR="00F15EF6" w:rsidRPr="00F15EF6" w:rsidRDefault="00F15EF6" w:rsidP="00F43926">
      <w:pPr>
        <w:spacing w:before="160" w:line="259" w:lineRule="auto"/>
        <w:outlineLvl w:val="9"/>
        <w:rPr>
          <w:b/>
          <w:bCs/>
          <w:lang w:val="en-GB"/>
        </w:rPr>
      </w:pPr>
      <w:bookmarkStart w:id="1" w:name="_Hlk138761144"/>
      <w:r w:rsidRPr="00F15EF6">
        <w:rPr>
          <w:lang w:val="en-GB"/>
        </w:rPr>
        <w:t xml:space="preserve">Important skills needed for </w:t>
      </w:r>
      <w:r w:rsidR="001A1C39">
        <w:rPr>
          <w:lang w:val="en-GB"/>
        </w:rPr>
        <w:t xml:space="preserve">this role </w:t>
      </w:r>
      <w:r w:rsidRPr="00F15EF6">
        <w:rPr>
          <w:lang w:val="en-GB"/>
        </w:rPr>
        <w:t>are:</w:t>
      </w:r>
    </w:p>
    <w:bookmarkEnd w:id="1"/>
    <w:p w:rsidR="00F15EF6" w:rsidRPr="00F15EF6" w:rsidRDefault="00F15EF6" w:rsidP="00805877">
      <w:pPr>
        <w:pStyle w:val="ListParagraph"/>
        <w:numPr>
          <w:ilvl w:val="0"/>
          <w:numId w:val="25"/>
        </w:numPr>
        <w:spacing w:before="160" w:line="259" w:lineRule="auto"/>
        <w:outlineLvl w:val="9"/>
        <w:rPr>
          <w:rFonts w:eastAsiaTheme="minorHAnsi"/>
          <w:b/>
          <w:bCs/>
          <w:lang w:val="en-GB"/>
        </w:rPr>
      </w:pPr>
      <w:r w:rsidRPr="00F15EF6">
        <w:rPr>
          <w:rFonts w:eastAsiaTheme="minorHAnsi"/>
          <w:lang w:val="en-GB"/>
        </w:rPr>
        <w:t xml:space="preserve">analytical </w:t>
      </w:r>
      <w:r w:rsidR="0022173A" w:rsidRPr="00DD700C">
        <w:rPr>
          <w:rFonts w:eastAsiaTheme="minorHAnsi"/>
          <w:bCs/>
          <w:lang w:val="en-GB"/>
        </w:rPr>
        <w:t xml:space="preserve">and </w:t>
      </w:r>
      <w:r w:rsidRPr="00F15EF6">
        <w:rPr>
          <w:rFonts w:eastAsiaTheme="minorHAnsi"/>
          <w:lang w:val="en-GB"/>
        </w:rPr>
        <w:t>problem-solving skills;</w:t>
      </w:r>
    </w:p>
    <w:p w:rsidR="00F15EF6" w:rsidRPr="00F15EF6" w:rsidRDefault="00F15EF6" w:rsidP="00805877">
      <w:pPr>
        <w:pStyle w:val="ListParagraph"/>
        <w:numPr>
          <w:ilvl w:val="0"/>
          <w:numId w:val="25"/>
        </w:numPr>
        <w:spacing w:before="160" w:line="259" w:lineRule="auto"/>
        <w:outlineLvl w:val="9"/>
        <w:rPr>
          <w:rFonts w:eastAsiaTheme="minorHAnsi"/>
          <w:b/>
          <w:bCs/>
          <w:lang w:val="en-GB"/>
        </w:rPr>
      </w:pPr>
      <w:r w:rsidRPr="00F15EF6">
        <w:rPr>
          <w:rFonts w:eastAsiaTheme="minorHAnsi"/>
          <w:lang w:val="en-GB"/>
        </w:rPr>
        <w:t>oral and written communication skills;</w:t>
      </w:r>
    </w:p>
    <w:p w:rsidR="00F15EF6" w:rsidRPr="00F15EF6" w:rsidRDefault="00F15EF6" w:rsidP="00805877">
      <w:pPr>
        <w:pStyle w:val="ListParagraph"/>
        <w:numPr>
          <w:ilvl w:val="0"/>
          <w:numId w:val="25"/>
        </w:numPr>
        <w:spacing w:before="160" w:line="259" w:lineRule="auto"/>
        <w:outlineLvl w:val="9"/>
        <w:rPr>
          <w:rFonts w:eastAsiaTheme="minorHAnsi"/>
          <w:b/>
          <w:bCs/>
          <w:lang w:val="en-GB"/>
        </w:rPr>
      </w:pPr>
      <w:r w:rsidRPr="00F15EF6">
        <w:rPr>
          <w:rFonts w:eastAsiaTheme="minorHAnsi"/>
          <w:lang w:val="en-GB"/>
        </w:rPr>
        <w:t>interpersonal and team participation skills;</w:t>
      </w:r>
    </w:p>
    <w:p w:rsidR="00F15EF6" w:rsidRPr="00DD700C" w:rsidRDefault="00F15EF6" w:rsidP="00805877">
      <w:pPr>
        <w:pStyle w:val="ListParagraph"/>
        <w:numPr>
          <w:ilvl w:val="0"/>
          <w:numId w:val="25"/>
        </w:numPr>
        <w:spacing w:before="160" w:line="259" w:lineRule="auto"/>
        <w:outlineLvl w:val="9"/>
        <w:rPr>
          <w:rFonts w:eastAsiaTheme="minorHAnsi"/>
          <w:bCs/>
          <w:lang w:val="en-GB"/>
        </w:rPr>
      </w:pPr>
      <w:r w:rsidRPr="00F15EF6">
        <w:rPr>
          <w:rFonts w:eastAsiaTheme="minorHAnsi"/>
          <w:lang w:val="en-GB"/>
        </w:rPr>
        <w:t>judgement;</w:t>
      </w:r>
    </w:p>
    <w:p w:rsidR="00F15EF6" w:rsidRPr="00F15EF6" w:rsidRDefault="00F15EF6" w:rsidP="00805877">
      <w:pPr>
        <w:pStyle w:val="ListParagraph"/>
        <w:numPr>
          <w:ilvl w:val="0"/>
          <w:numId w:val="25"/>
        </w:numPr>
        <w:spacing w:before="160" w:line="259" w:lineRule="auto"/>
        <w:outlineLvl w:val="9"/>
        <w:rPr>
          <w:rFonts w:eastAsiaTheme="minorHAnsi"/>
          <w:b/>
          <w:bCs/>
          <w:lang w:val="en-GB"/>
        </w:rPr>
      </w:pPr>
      <w:r w:rsidRPr="00F15EF6">
        <w:rPr>
          <w:rFonts w:eastAsiaTheme="minorHAnsi"/>
          <w:lang w:val="en-GB"/>
        </w:rPr>
        <w:t>learning skills and development potential; and</w:t>
      </w:r>
    </w:p>
    <w:p w:rsidR="00827588" w:rsidRPr="00F15EF6" w:rsidRDefault="00F15EF6" w:rsidP="00805877">
      <w:pPr>
        <w:pStyle w:val="ListParagraph"/>
        <w:numPr>
          <w:ilvl w:val="0"/>
          <w:numId w:val="25"/>
        </w:numPr>
        <w:spacing w:before="160" w:line="259" w:lineRule="auto"/>
        <w:outlineLvl w:val="9"/>
        <w:rPr>
          <w:rFonts w:eastAsiaTheme="minorHAnsi"/>
          <w:b/>
          <w:bCs/>
          <w:lang w:val="en-GB"/>
        </w:rPr>
      </w:pPr>
      <w:r w:rsidRPr="00F15EF6">
        <w:rPr>
          <w:rFonts w:eastAsiaTheme="minorHAnsi"/>
          <w:lang w:val="en-GB"/>
        </w:rPr>
        <w:t>an interest in the processes of government.</w:t>
      </w:r>
    </w:p>
    <w:p w:rsidR="00830C17" w:rsidRPr="00F15EF6" w:rsidRDefault="00830C17" w:rsidP="00830C17">
      <w:pPr>
        <w:pStyle w:val="Heading3"/>
        <w:spacing w:before="320"/>
      </w:pPr>
      <w:r w:rsidRPr="00F15EF6">
        <w:t>Eligibility requirements</w:t>
      </w:r>
    </w:p>
    <w:p w:rsidR="00830C17" w:rsidRPr="008D7E46" w:rsidRDefault="00830C17" w:rsidP="00830C17">
      <w:pPr>
        <w:spacing w:before="160" w:line="259" w:lineRule="auto"/>
        <w:outlineLvl w:val="9"/>
        <w:rPr>
          <w:rFonts w:cs="EB Garamond"/>
          <w:b/>
          <w:bCs/>
          <w:kern w:val="0"/>
          <w:lang w:val="en-GB"/>
        </w:rPr>
      </w:pPr>
      <w:r w:rsidRPr="008D7E46">
        <w:rPr>
          <w:rFonts w:cs="EB Garamond"/>
          <w:kern w:val="0"/>
          <w:lang w:val="en-GB"/>
        </w:rPr>
        <w:t xml:space="preserve">To be suitable for </w:t>
      </w:r>
      <w:r w:rsidR="005A0CA4" w:rsidRPr="008D7E46">
        <w:rPr>
          <w:rFonts w:cs="EB Garamond"/>
          <w:kern w:val="0"/>
          <w:lang w:val="en-GB"/>
        </w:rPr>
        <w:t>th</w:t>
      </w:r>
      <w:r w:rsidR="00DA45C1">
        <w:rPr>
          <w:rFonts w:cs="EB Garamond"/>
          <w:kern w:val="0"/>
          <w:lang w:val="en-GB"/>
        </w:rPr>
        <w:t>is</w:t>
      </w:r>
      <w:r w:rsidR="005A0CA4" w:rsidRPr="008D7E46">
        <w:rPr>
          <w:rFonts w:cs="EB Garamond"/>
          <w:kern w:val="0"/>
          <w:lang w:val="en-GB"/>
        </w:rPr>
        <w:t xml:space="preserve"> </w:t>
      </w:r>
      <w:r w:rsidRPr="008D7E46">
        <w:rPr>
          <w:rFonts w:cs="EB Garamond"/>
          <w:kern w:val="0"/>
          <w:lang w:val="en-GB"/>
        </w:rPr>
        <w:t>role, you will have:</w:t>
      </w:r>
    </w:p>
    <w:p w:rsidR="00830C17" w:rsidRPr="00DB079A" w:rsidRDefault="00830C17" w:rsidP="00830C17">
      <w:pPr>
        <w:pStyle w:val="ListParagraph"/>
        <w:numPr>
          <w:ilvl w:val="0"/>
          <w:numId w:val="25"/>
        </w:numPr>
        <w:spacing w:before="160" w:line="259" w:lineRule="auto"/>
        <w:outlineLvl w:val="9"/>
        <w:rPr>
          <w:rFonts w:eastAsiaTheme="minorHAnsi"/>
          <w:b/>
          <w:bCs/>
          <w:lang w:val="en-GB"/>
        </w:rPr>
      </w:pPr>
      <w:r w:rsidRPr="00DB079A">
        <w:rPr>
          <w:rFonts w:eastAsiaTheme="minorHAnsi"/>
          <w:lang w:val="en-GB"/>
        </w:rPr>
        <w:t>Well-developed administrative support skills, including a high level of word processing and data entry skills; a sound knowledge of Microsoft Office products, in particular Word; and attention to detail.</w:t>
      </w:r>
    </w:p>
    <w:p w:rsidR="00830C17" w:rsidRPr="00DB079A" w:rsidRDefault="00830C17" w:rsidP="00830C17">
      <w:pPr>
        <w:pStyle w:val="ListParagraph"/>
        <w:numPr>
          <w:ilvl w:val="0"/>
          <w:numId w:val="25"/>
        </w:numPr>
        <w:spacing w:before="160" w:line="259" w:lineRule="auto"/>
        <w:outlineLvl w:val="9"/>
        <w:rPr>
          <w:rFonts w:eastAsiaTheme="minorHAnsi"/>
          <w:b/>
          <w:bCs/>
          <w:lang w:val="en-GB"/>
        </w:rPr>
      </w:pPr>
      <w:r w:rsidRPr="00DB079A">
        <w:rPr>
          <w:rFonts w:eastAsiaTheme="minorHAnsi"/>
          <w:lang w:val="en-GB"/>
        </w:rPr>
        <w:t>Well-developed written and oral communication skills including a sound knowledge of English grammar, usage, spelling and punctuation</w:t>
      </w:r>
      <w:r w:rsidR="00F963B6">
        <w:rPr>
          <w:rFonts w:eastAsiaTheme="minorHAnsi"/>
          <w:lang w:val="en-GB"/>
        </w:rPr>
        <w:t xml:space="preserve">; </w:t>
      </w:r>
      <w:r w:rsidR="00F963B6">
        <w:rPr>
          <w:rFonts w:eastAsiaTheme="minorHAnsi"/>
          <w:bCs/>
          <w:lang w:val="en-GB"/>
        </w:rPr>
        <w:t>t</w:t>
      </w:r>
      <w:r w:rsidR="00F963B6" w:rsidRPr="003314E7">
        <w:rPr>
          <w:rFonts w:eastAsiaTheme="minorHAnsi"/>
          <w:bCs/>
          <w:lang w:val="en-GB"/>
        </w:rPr>
        <w:t>he ability to liaise with internal and external stakeholders effectively and to communicate clearly and effectively with clients</w:t>
      </w:r>
      <w:r w:rsidRPr="00DB079A">
        <w:rPr>
          <w:rFonts w:eastAsiaTheme="minorHAnsi"/>
          <w:lang w:val="en-GB"/>
        </w:rPr>
        <w:t>.</w:t>
      </w:r>
    </w:p>
    <w:p w:rsidR="00830C17" w:rsidRPr="00DB079A" w:rsidRDefault="00830C17" w:rsidP="00830C17">
      <w:pPr>
        <w:pStyle w:val="ListParagraph"/>
        <w:numPr>
          <w:ilvl w:val="0"/>
          <w:numId w:val="25"/>
        </w:numPr>
        <w:spacing w:before="160" w:line="259" w:lineRule="auto"/>
        <w:outlineLvl w:val="9"/>
        <w:rPr>
          <w:rFonts w:eastAsiaTheme="minorHAnsi"/>
          <w:b/>
          <w:bCs/>
          <w:lang w:val="en-GB"/>
        </w:rPr>
      </w:pPr>
      <w:r w:rsidRPr="00DB079A">
        <w:rPr>
          <w:rFonts w:eastAsiaTheme="minorHAnsi"/>
          <w:lang w:val="en-GB"/>
        </w:rPr>
        <w:t>The ability to contribute new ideas and maximise the benefits of change, including the identification of opportunities to improve the efficiency of business processes.</w:t>
      </w:r>
    </w:p>
    <w:p w:rsidR="00830C17" w:rsidRPr="00DB079A" w:rsidRDefault="00830C17" w:rsidP="00830C17">
      <w:pPr>
        <w:pStyle w:val="ListParagraph"/>
        <w:numPr>
          <w:ilvl w:val="0"/>
          <w:numId w:val="25"/>
        </w:numPr>
        <w:spacing w:before="160" w:line="259" w:lineRule="auto"/>
        <w:outlineLvl w:val="9"/>
        <w:rPr>
          <w:rFonts w:eastAsiaTheme="minorHAnsi"/>
          <w:b/>
          <w:bCs/>
          <w:lang w:val="en-GB"/>
        </w:rPr>
      </w:pPr>
      <w:r w:rsidRPr="00DB079A">
        <w:rPr>
          <w:rFonts w:eastAsiaTheme="minorHAnsi"/>
          <w:lang w:val="en-GB"/>
        </w:rPr>
        <w:t>Well-developed organisational skills.</w:t>
      </w:r>
    </w:p>
    <w:p w:rsidR="00830C17" w:rsidRPr="0058132A" w:rsidRDefault="00830C17" w:rsidP="00830C17">
      <w:pPr>
        <w:pStyle w:val="ListParagraph"/>
        <w:numPr>
          <w:ilvl w:val="0"/>
          <w:numId w:val="25"/>
        </w:numPr>
        <w:spacing w:before="160" w:line="259" w:lineRule="auto"/>
        <w:outlineLvl w:val="9"/>
        <w:rPr>
          <w:rFonts w:eastAsiaTheme="minorHAnsi"/>
          <w:b/>
          <w:bCs/>
          <w:lang w:val="en-GB"/>
        </w:rPr>
      </w:pPr>
      <w:r w:rsidRPr="00DB079A">
        <w:rPr>
          <w:rFonts w:eastAsiaTheme="minorHAnsi"/>
          <w:lang w:val="en-GB"/>
        </w:rPr>
        <w:t>An ability to train other staff in the duties of the position.</w:t>
      </w:r>
    </w:p>
    <w:p w:rsidR="00170947" w:rsidRPr="008D7E46" w:rsidRDefault="00170947" w:rsidP="0058132A">
      <w:pPr>
        <w:pStyle w:val="ListParagraph"/>
        <w:numPr>
          <w:ilvl w:val="0"/>
          <w:numId w:val="25"/>
        </w:numPr>
        <w:spacing w:before="160" w:line="259" w:lineRule="auto"/>
        <w:outlineLvl w:val="9"/>
        <w:rPr>
          <w:b/>
          <w:bCs/>
          <w:lang w:val="en-GB"/>
        </w:rPr>
      </w:pPr>
      <w:r w:rsidRPr="0028575B">
        <w:rPr>
          <w:rFonts w:eastAsiaTheme="minorHAnsi"/>
          <w:bCs/>
          <w:lang w:val="en-GB"/>
        </w:rPr>
        <w:t>A</w:t>
      </w:r>
      <w:r w:rsidR="00B54C2B">
        <w:rPr>
          <w:rFonts w:eastAsiaTheme="minorHAnsi"/>
          <w:bCs/>
          <w:lang w:val="en-GB"/>
        </w:rPr>
        <w:t xml:space="preserve">n excellent </w:t>
      </w:r>
      <w:r w:rsidRPr="0028575B">
        <w:rPr>
          <w:rFonts w:eastAsiaTheme="minorHAnsi"/>
          <w:bCs/>
          <w:lang w:val="en-GB"/>
        </w:rPr>
        <w:t xml:space="preserve"> knowledge of legislative processes and structures, a highly developed ability to read and understand legislation and the ability to undertake technical research and analysis relating to legislative queries</w:t>
      </w:r>
      <w:r w:rsidR="00B54C2B">
        <w:rPr>
          <w:lang w:val="en-GB"/>
        </w:rPr>
        <w:t>;</w:t>
      </w:r>
    </w:p>
    <w:p w:rsidR="003314E7" w:rsidRDefault="00F963B6" w:rsidP="00482909">
      <w:pPr>
        <w:pStyle w:val="ListParagraph"/>
        <w:numPr>
          <w:ilvl w:val="0"/>
          <w:numId w:val="25"/>
        </w:numPr>
        <w:spacing w:before="160" w:line="259" w:lineRule="auto"/>
        <w:outlineLvl w:val="9"/>
        <w:rPr>
          <w:rFonts w:eastAsiaTheme="minorHAnsi"/>
          <w:bCs/>
          <w:lang w:val="en-GB"/>
        </w:rPr>
      </w:pPr>
      <w:r>
        <w:rPr>
          <w:rFonts w:eastAsiaTheme="minorHAnsi"/>
          <w:bCs/>
          <w:lang w:val="en-GB"/>
        </w:rPr>
        <w:lastRenderedPageBreak/>
        <w:t>T</w:t>
      </w:r>
      <w:r w:rsidR="003314E7" w:rsidRPr="003314E7">
        <w:rPr>
          <w:rFonts w:eastAsiaTheme="minorHAnsi"/>
          <w:bCs/>
          <w:lang w:val="en-GB"/>
        </w:rPr>
        <w:t>he ability to communicate with influence and confidence, and to facilitate co-operation.</w:t>
      </w:r>
    </w:p>
    <w:p w:rsidR="00830C17" w:rsidRPr="003741C4" w:rsidRDefault="00830C17" w:rsidP="00830C17">
      <w:pPr>
        <w:spacing w:before="160" w:line="259" w:lineRule="auto"/>
        <w:outlineLvl w:val="9"/>
        <w:rPr>
          <w:rFonts w:cs="EB Garamond"/>
          <w:b/>
          <w:bCs/>
          <w:kern w:val="0"/>
          <w:lang w:val="en-GB"/>
        </w:rPr>
      </w:pPr>
      <w:r w:rsidRPr="003741C4">
        <w:rPr>
          <w:rFonts w:cs="EB Garamond"/>
          <w:kern w:val="0"/>
          <w:lang w:val="en-GB"/>
        </w:rPr>
        <w:t xml:space="preserve">The </w:t>
      </w:r>
      <w:r w:rsidRPr="003741C4">
        <w:rPr>
          <w:rFonts w:cs="EB Garamond"/>
          <w:i/>
          <w:kern w:val="0"/>
          <w:lang w:val="en-GB"/>
        </w:rPr>
        <w:t>Public Service Act 1999</w:t>
      </w:r>
      <w:r w:rsidRPr="003741C4">
        <w:rPr>
          <w:rFonts w:cs="EB Garamond"/>
          <w:kern w:val="0"/>
          <w:lang w:val="en-GB"/>
        </w:rPr>
        <w:t xml:space="preserve"> requires all people joining the APS to be Australian citizens.</w:t>
      </w:r>
    </w:p>
    <w:p w:rsidR="00F15EF6" w:rsidRPr="00F15EF6" w:rsidRDefault="00F15EF6" w:rsidP="00805877">
      <w:pPr>
        <w:pStyle w:val="Heading3"/>
        <w:spacing w:before="320"/>
      </w:pPr>
      <w:r w:rsidRPr="00F15EF6">
        <w:t>How to Apply</w:t>
      </w:r>
    </w:p>
    <w:p w:rsidR="00F15EF6" w:rsidRPr="003741C4" w:rsidRDefault="00F15EF6" w:rsidP="0016292D">
      <w:pPr>
        <w:spacing w:before="160" w:line="259" w:lineRule="auto"/>
        <w:outlineLvl w:val="9"/>
        <w:rPr>
          <w:rFonts w:cs="EB Garamond"/>
          <w:b/>
          <w:bCs/>
          <w:kern w:val="0"/>
          <w:lang w:val="en-GB"/>
        </w:rPr>
      </w:pPr>
      <w:r w:rsidRPr="003741C4">
        <w:rPr>
          <w:rFonts w:cs="EB Garamond"/>
          <w:kern w:val="0"/>
          <w14:ligatures w14:val="none"/>
        </w:rPr>
        <w:t>T</w:t>
      </w:r>
      <w:r w:rsidRPr="003741C4">
        <w:rPr>
          <w:rFonts w:cs="EB Garamond"/>
          <w:kern w:val="0"/>
          <w:lang w:val="en-GB"/>
        </w:rPr>
        <w:t>o apply for this position, candidates are asked to</w:t>
      </w:r>
      <w:r w:rsidR="003D7B3B">
        <w:rPr>
          <w:rFonts w:cs="EB Garamond"/>
          <w:kern w:val="0"/>
          <w:lang w:val="en-GB"/>
        </w:rPr>
        <w:t xml:space="preserve"> submit</w:t>
      </w:r>
      <w:r w:rsidRPr="003741C4">
        <w:rPr>
          <w:rFonts w:cs="EB Garamond"/>
          <w:kern w:val="0"/>
          <w:lang w:val="en-GB"/>
        </w:rPr>
        <w:t>:</w:t>
      </w:r>
    </w:p>
    <w:p w:rsidR="00D60AB3" w:rsidRPr="00D60AB3" w:rsidRDefault="003D7B3B" w:rsidP="00805877">
      <w:pPr>
        <w:pStyle w:val="ListParagraph"/>
        <w:numPr>
          <w:ilvl w:val="0"/>
          <w:numId w:val="25"/>
        </w:numPr>
        <w:spacing w:before="160" w:line="259" w:lineRule="auto"/>
        <w:outlineLvl w:val="9"/>
        <w:rPr>
          <w:rFonts w:eastAsiaTheme="minorHAnsi"/>
          <w:b/>
          <w:bCs/>
          <w:lang w:val="en-GB" w:eastAsia="en-US"/>
        </w:rPr>
      </w:pPr>
      <w:r>
        <w:rPr>
          <w:rFonts w:eastAsiaTheme="minorHAnsi"/>
          <w:lang w:val="en-GB" w:eastAsia="en-US"/>
        </w:rPr>
        <w:t xml:space="preserve">the </w:t>
      </w:r>
      <w:r w:rsidR="00D60AB3" w:rsidRPr="00D60AB3">
        <w:rPr>
          <w:rFonts w:eastAsiaTheme="minorHAnsi"/>
          <w:lang w:val="en-GB" w:eastAsia="en-US"/>
        </w:rPr>
        <w:t xml:space="preserve">coversheet - on page </w:t>
      </w:r>
      <w:r w:rsidR="004C74F9">
        <w:rPr>
          <w:rFonts w:eastAsiaTheme="minorHAnsi"/>
          <w:lang w:val="en-GB" w:eastAsia="en-US"/>
        </w:rPr>
        <w:t>7</w:t>
      </w:r>
      <w:r w:rsidR="00D60AB3" w:rsidRPr="00D60AB3">
        <w:rPr>
          <w:rFonts w:eastAsiaTheme="minorHAnsi"/>
          <w:lang w:val="en-GB" w:eastAsia="en-US"/>
        </w:rPr>
        <w:t>;</w:t>
      </w:r>
    </w:p>
    <w:p w:rsidR="00D60AB3" w:rsidRPr="00D60AB3" w:rsidRDefault="00D60AB3" w:rsidP="00805877">
      <w:pPr>
        <w:pStyle w:val="ListParagraph"/>
        <w:numPr>
          <w:ilvl w:val="0"/>
          <w:numId w:val="25"/>
        </w:numPr>
        <w:spacing w:before="160" w:line="259" w:lineRule="auto"/>
        <w:outlineLvl w:val="9"/>
        <w:rPr>
          <w:rFonts w:eastAsiaTheme="minorHAnsi"/>
          <w:b/>
          <w:bCs/>
          <w:lang w:val="en-GB" w:eastAsia="en-US"/>
        </w:rPr>
      </w:pPr>
      <w:r w:rsidRPr="00D60AB3">
        <w:rPr>
          <w:rFonts w:eastAsiaTheme="minorHAnsi"/>
          <w:lang w:val="en-GB" w:eastAsia="en-US"/>
        </w:rPr>
        <w:t>a covering letter of no more than 1 page</w:t>
      </w:r>
      <w:r w:rsidR="00C71072">
        <w:rPr>
          <w:rFonts w:eastAsiaTheme="minorHAnsi"/>
          <w:lang w:val="en-GB" w:eastAsia="en-US"/>
        </w:rPr>
        <w:t xml:space="preserve"> - refer to page</w:t>
      </w:r>
      <w:r w:rsidR="000E1372">
        <w:rPr>
          <w:rFonts w:eastAsiaTheme="minorHAnsi"/>
          <w:lang w:val="en-GB" w:eastAsia="en-US"/>
        </w:rPr>
        <w:t>s</w:t>
      </w:r>
      <w:r w:rsidR="00C71072">
        <w:rPr>
          <w:rFonts w:eastAsiaTheme="minorHAnsi"/>
          <w:lang w:val="en-GB" w:eastAsia="en-US"/>
        </w:rPr>
        <w:t xml:space="preserve"> 3 and 4 for the eligibility requirements</w:t>
      </w:r>
      <w:r w:rsidRPr="00D60AB3">
        <w:rPr>
          <w:rFonts w:eastAsiaTheme="minorHAnsi"/>
          <w:lang w:val="en-GB" w:eastAsia="en-US"/>
        </w:rPr>
        <w:t>;</w:t>
      </w:r>
    </w:p>
    <w:p w:rsidR="00D60AB3" w:rsidRPr="00D60AB3" w:rsidRDefault="00D60AB3" w:rsidP="00805877">
      <w:pPr>
        <w:pStyle w:val="ListParagraph"/>
        <w:numPr>
          <w:ilvl w:val="0"/>
          <w:numId w:val="25"/>
        </w:numPr>
        <w:spacing w:before="160" w:line="259" w:lineRule="auto"/>
        <w:outlineLvl w:val="9"/>
        <w:rPr>
          <w:rFonts w:eastAsiaTheme="minorHAnsi"/>
          <w:b/>
          <w:bCs/>
          <w:lang w:val="en-GB" w:eastAsia="en-US"/>
        </w:rPr>
      </w:pPr>
      <w:r w:rsidRPr="00D60AB3">
        <w:rPr>
          <w:rFonts w:eastAsiaTheme="minorHAnsi"/>
          <w:lang w:val="en-GB" w:eastAsia="en-US"/>
        </w:rPr>
        <w:t>employment history/CV;</w:t>
      </w:r>
    </w:p>
    <w:p w:rsidR="00D60AB3" w:rsidRPr="00D60AB3" w:rsidRDefault="00D60AB3" w:rsidP="00805877">
      <w:pPr>
        <w:pStyle w:val="ListParagraph"/>
        <w:numPr>
          <w:ilvl w:val="0"/>
          <w:numId w:val="25"/>
        </w:numPr>
        <w:spacing w:before="160" w:line="259" w:lineRule="auto"/>
        <w:outlineLvl w:val="9"/>
        <w:rPr>
          <w:rFonts w:eastAsiaTheme="minorHAnsi"/>
          <w:b/>
          <w:bCs/>
          <w:lang w:val="en-GB" w:eastAsia="en-US"/>
        </w:rPr>
      </w:pPr>
      <w:r w:rsidRPr="00D60AB3">
        <w:rPr>
          <w:rFonts w:eastAsiaTheme="minorHAnsi"/>
          <w:lang w:val="en-GB" w:eastAsia="en-US"/>
        </w:rPr>
        <w:t>names and contact details of two referees who are prepared to provide a reference for you;</w:t>
      </w:r>
    </w:p>
    <w:p w:rsidR="00D60AB3" w:rsidRDefault="00D60AB3" w:rsidP="00805877">
      <w:pPr>
        <w:pStyle w:val="ListParagraph"/>
        <w:numPr>
          <w:ilvl w:val="0"/>
          <w:numId w:val="25"/>
        </w:numPr>
        <w:spacing w:before="160" w:line="259" w:lineRule="auto"/>
        <w:outlineLvl w:val="9"/>
        <w:rPr>
          <w:rFonts w:eastAsiaTheme="minorHAnsi"/>
          <w:b/>
          <w:bCs/>
          <w:lang w:val="en-GB" w:eastAsia="en-US"/>
        </w:rPr>
      </w:pPr>
      <w:r w:rsidRPr="00D60AB3">
        <w:rPr>
          <w:rFonts w:eastAsiaTheme="minorHAnsi"/>
          <w:lang w:val="en-GB" w:eastAsia="en-US"/>
        </w:rPr>
        <w:t>if you were not an Australian citizen at birth, evidence of your Australian citizenship.</w:t>
      </w:r>
    </w:p>
    <w:p w:rsidR="00F15EF6" w:rsidRPr="00F15EF6" w:rsidRDefault="00F15EF6" w:rsidP="00805877">
      <w:pPr>
        <w:pStyle w:val="Heading3"/>
        <w:spacing w:before="320"/>
      </w:pPr>
      <w:r w:rsidRPr="00F15EF6">
        <w:t xml:space="preserve">Submitting your application </w:t>
      </w:r>
    </w:p>
    <w:p w:rsidR="00F15EF6" w:rsidRPr="00F15EF6" w:rsidRDefault="00F15EF6" w:rsidP="0016292D">
      <w:pPr>
        <w:spacing w:before="160" w:line="259" w:lineRule="auto"/>
        <w:outlineLvl w:val="9"/>
        <w:rPr>
          <w:rFonts w:cs="EB Garamond"/>
          <w:kern w:val="0"/>
          <w:szCs w:val="22"/>
          <w14:ligatures w14:val="none"/>
        </w:rPr>
      </w:pPr>
      <w:r w:rsidRPr="00F15EF6">
        <w:rPr>
          <w:rFonts w:cs="EB Garamond"/>
          <w:kern w:val="0"/>
          <w:szCs w:val="22"/>
          <w14:ligatures w14:val="none"/>
        </w:rPr>
        <w:t>You may send your application to the Recruitment Officer at OPC by email or post. Please ensure that you have attached the Job Application Coversheet which is available at the back of this information pack and is also located on OPC’s website.</w:t>
      </w:r>
    </w:p>
    <w:p w:rsidR="00F15EF6" w:rsidRPr="00F15EF6" w:rsidRDefault="00F15EF6" w:rsidP="0016292D">
      <w:pPr>
        <w:tabs>
          <w:tab w:val="left" w:pos="1701"/>
        </w:tabs>
        <w:spacing w:before="160" w:line="259" w:lineRule="auto"/>
        <w:outlineLvl w:val="9"/>
        <w:rPr>
          <w:rFonts w:cs="EB Garamond"/>
          <w:kern w:val="0"/>
          <w:szCs w:val="22"/>
          <w14:ligatures w14:val="none"/>
        </w:rPr>
      </w:pPr>
      <w:r w:rsidRPr="00F15EF6">
        <w:rPr>
          <w:rFonts w:cs="EB Garamond"/>
          <w:kern w:val="0"/>
          <w:szCs w:val="22"/>
          <w14:ligatures w14:val="none"/>
        </w:rPr>
        <w:t>Email:</w:t>
      </w:r>
      <w:r w:rsidRPr="00F15EF6">
        <w:rPr>
          <w:rFonts w:cs="EB Garamond"/>
          <w:kern w:val="0"/>
          <w:szCs w:val="22"/>
          <w14:ligatures w14:val="none"/>
        </w:rPr>
        <w:tab/>
      </w:r>
      <w:hyperlink r:id="rId8" w:history="1">
        <w:r w:rsidRPr="00D753DE">
          <w:rPr>
            <w:rFonts w:cs="EB Garamond"/>
            <w:kern w:val="0"/>
            <w:szCs w:val="22"/>
            <w14:ligatures w14:val="none"/>
          </w:rPr>
          <w:t>jobs@opc.gov.au</w:t>
        </w:r>
      </w:hyperlink>
      <w:r w:rsidRPr="00F15EF6">
        <w:rPr>
          <w:rFonts w:cs="EB Garamond"/>
          <w:kern w:val="0"/>
          <w:szCs w:val="22"/>
          <w14:ligatures w14:val="none"/>
        </w:rPr>
        <w:t xml:space="preserve"> (PDF format is preferred)</w:t>
      </w:r>
    </w:p>
    <w:p w:rsidR="00F15EF6" w:rsidRPr="00F15EF6" w:rsidRDefault="00F15EF6" w:rsidP="0016292D">
      <w:pPr>
        <w:tabs>
          <w:tab w:val="left" w:pos="1701"/>
        </w:tabs>
        <w:spacing w:before="160" w:line="259" w:lineRule="auto"/>
        <w:outlineLvl w:val="9"/>
        <w:rPr>
          <w:rFonts w:cs="EB Garamond"/>
          <w:kern w:val="0"/>
          <w:szCs w:val="22"/>
          <w14:ligatures w14:val="none"/>
        </w:rPr>
      </w:pPr>
      <w:r w:rsidRPr="00F15EF6">
        <w:rPr>
          <w:rFonts w:cs="EB Garamond"/>
          <w:kern w:val="0"/>
          <w:szCs w:val="22"/>
          <w14:ligatures w14:val="none"/>
        </w:rPr>
        <w:t>Postal address:</w:t>
      </w:r>
      <w:r w:rsidRPr="00F15EF6">
        <w:rPr>
          <w:rFonts w:cs="EB Garamond"/>
          <w:kern w:val="0"/>
          <w:szCs w:val="22"/>
          <w14:ligatures w14:val="none"/>
        </w:rPr>
        <w:tab/>
        <w:t>Office of Parliamentary Counsel</w:t>
      </w:r>
      <w:r w:rsidR="00826C54" w:rsidRPr="00826C54">
        <w:rPr>
          <w:rFonts w:cs="EB Garamond"/>
          <w:kern w:val="0"/>
          <w:szCs w:val="22"/>
          <w14:ligatures w14:val="none"/>
        </w:rPr>
        <w:t xml:space="preserve"> </w:t>
      </w:r>
      <w:r w:rsidRPr="00F15EF6">
        <w:rPr>
          <w:rFonts w:cs="EB Garamond"/>
          <w:kern w:val="0"/>
          <w:szCs w:val="22"/>
          <w14:ligatures w14:val="none"/>
        </w:rPr>
        <w:t>Locked Bag 30</w:t>
      </w:r>
      <w:r w:rsidR="00826C54" w:rsidRPr="00826C54">
        <w:rPr>
          <w:rFonts w:cs="EB Garamond"/>
          <w:kern w:val="0"/>
          <w:szCs w:val="22"/>
          <w14:ligatures w14:val="none"/>
        </w:rPr>
        <w:t xml:space="preserve"> </w:t>
      </w:r>
      <w:r w:rsidRPr="00F15EF6">
        <w:rPr>
          <w:rFonts w:cs="EB Garamond"/>
          <w:kern w:val="0"/>
          <w:szCs w:val="22"/>
          <w14:ligatures w14:val="none"/>
        </w:rPr>
        <w:t>Kingston, ACT 2604</w:t>
      </w:r>
    </w:p>
    <w:p w:rsidR="004A59AC" w:rsidRDefault="00F15EF6" w:rsidP="0016292D">
      <w:pPr>
        <w:spacing w:before="160" w:line="259" w:lineRule="auto"/>
        <w:outlineLvl w:val="9"/>
        <w:rPr>
          <w:rFonts w:cs="EB Garamond"/>
          <w:kern w:val="0"/>
          <w:szCs w:val="22"/>
          <w14:ligatures w14:val="none"/>
        </w:rPr>
      </w:pPr>
      <w:r w:rsidRPr="00A36FE7">
        <w:rPr>
          <w:rFonts w:cs="EB Garamond"/>
          <w:b/>
          <w:kern w:val="0"/>
          <w:szCs w:val="22"/>
          <w14:ligatures w14:val="none"/>
        </w:rPr>
        <w:t>Applications close for this vacancy at 11.55pm on</w:t>
      </w:r>
      <w:r w:rsidR="00CA6BD4" w:rsidRPr="00A36FE7">
        <w:rPr>
          <w:rFonts w:cs="EB Garamond"/>
          <w:b/>
          <w:kern w:val="0"/>
          <w:szCs w:val="22"/>
          <w14:ligatures w14:val="none"/>
        </w:rPr>
        <w:t xml:space="preserve"> </w:t>
      </w:r>
      <w:r w:rsidR="00305563" w:rsidRPr="00A36FE7">
        <w:rPr>
          <w:rFonts w:cs="EB Garamond"/>
          <w:b/>
          <w:kern w:val="0"/>
          <w:szCs w:val="22"/>
          <w14:ligatures w14:val="none"/>
        </w:rPr>
        <w:t xml:space="preserve">Wednesday, 9 October </w:t>
      </w:r>
      <w:r w:rsidR="00CA6BD4" w:rsidRPr="00A36FE7">
        <w:rPr>
          <w:rFonts w:cs="EB Garamond"/>
          <w:b/>
          <w:kern w:val="0"/>
          <w:szCs w:val="22"/>
          <w14:ligatures w14:val="none"/>
        </w:rPr>
        <w:t>2024</w:t>
      </w:r>
      <w:r w:rsidRPr="00A36FE7">
        <w:rPr>
          <w:rFonts w:cs="EB Garamond"/>
          <w:kern w:val="0"/>
          <w:szCs w:val="22"/>
          <w14:ligatures w14:val="none"/>
        </w:rPr>
        <w:t>.</w:t>
      </w:r>
    </w:p>
    <w:p w:rsidR="002673E6" w:rsidRPr="00662353" w:rsidRDefault="002673E6" w:rsidP="00662353">
      <w:pPr>
        <w:pStyle w:val="Heading3"/>
        <w:spacing w:before="320"/>
      </w:pPr>
      <w:r w:rsidRPr="002673E6">
        <w:t>Late Applications</w:t>
      </w:r>
    </w:p>
    <w:p w:rsidR="002673E6" w:rsidRDefault="002673E6" w:rsidP="0016292D">
      <w:pPr>
        <w:spacing w:before="160" w:line="259" w:lineRule="auto"/>
        <w:outlineLvl w:val="9"/>
        <w:rPr>
          <w:rFonts w:cs="EB Garamond"/>
          <w:kern w:val="0"/>
          <w:szCs w:val="22"/>
          <w14:ligatures w14:val="none"/>
        </w:rPr>
      </w:pPr>
      <w:r w:rsidRPr="002673E6">
        <w:rPr>
          <w:rFonts w:cs="EB Garamond"/>
          <w:kern w:val="0"/>
          <w:szCs w:val="22"/>
          <w14:ligatures w14:val="none"/>
        </w:rPr>
        <w:t>Please note that the selection committee has a discretion to accept late applications. If you cannot forward your application by the closing date, you should ask the contact officer, preferably in writing, before the closing date, whether a late application would be accepted by the selection committee.</w:t>
      </w:r>
    </w:p>
    <w:p w:rsidR="002673E6" w:rsidRPr="00662353" w:rsidRDefault="002673E6" w:rsidP="00662353">
      <w:pPr>
        <w:pStyle w:val="Heading3"/>
        <w:spacing w:before="320"/>
      </w:pPr>
      <w:r w:rsidRPr="002673E6">
        <w:t>Process</w:t>
      </w:r>
    </w:p>
    <w:p w:rsidR="002673E6" w:rsidRDefault="002673E6" w:rsidP="0016292D">
      <w:pPr>
        <w:spacing w:before="160" w:line="259" w:lineRule="auto"/>
        <w:outlineLvl w:val="9"/>
        <w:rPr>
          <w:rFonts w:cs="EB Garamond"/>
          <w:kern w:val="0"/>
          <w:szCs w:val="22"/>
          <w14:ligatures w14:val="none"/>
        </w:rPr>
      </w:pPr>
      <w:r w:rsidRPr="002673E6">
        <w:rPr>
          <w:rFonts w:cs="EB Garamond"/>
          <w:kern w:val="0"/>
          <w:szCs w:val="22"/>
          <w14:ligatures w14:val="none"/>
        </w:rPr>
        <w:t>You will be required to complete an online test, and if selected for interview, a proficiency exercise before the interview.</w:t>
      </w:r>
    </w:p>
    <w:p w:rsidR="0004292E" w:rsidRDefault="00D753DE" w:rsidP="00F733D6">
      <w:pPr>
        <w:spacing w:before="160" w:line="259" w:lineRule="auto"/>
        <w:outlineLvl w:val="9"/>
        <w:rPr>
          <w:rFonts w:ascii="Open Sans Semibold" w:eastAsiaTheme="majorEastAsia" w:hAnsi="Open Sans Semibold" w:cs="Open Sans Semibold"/>
          <w:b/>
          <w:bCs/>
          <w:color w:val="084D5E"/>
          <w:sz w:val="22"/>
          <w:szCs w:val="22"/>
          <w:lang w:eastAsia="en-AU"/>
        </w:rPr>
      </w:pPr>
      <w:r w:rsidRPr="00723BE5">
        <w:rPr>
          <w:rFonts w:ascii="Open Sans Semibold" w:eastAsiaTheme="majorEastAsia" w:hAnsi="Open Sans Semibold" w:cs="Open Sans Semibold"/>
          <w:b/>
          <w:bCs/>
          <w:noProof/>
          <w:color w:val="084D5E"/>
          <w:sz w:val="22"/>
          <w:szCs w:val="22"/>
          <w:lang w:eastAsia="en-AU"/>
        </w:rPr>
        <w:drawing>
          <wp:inline distT="0" distB="0" distL="0" distR="0" wp14:anchorId="783F6CEA" wp14:editId="4224DADB">
            <wp:extent cx="1409700" cy="582870"/>
            <wp:effectExtent l="0" t="0" r="0" b="8255"/>
            <wp:docPr id="15" name="Picture 11" descr="Recrui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cruitAbili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582870"/>
                    </a:xfrm>
                    <a:prstGeom prst="rect">
                      <a:avLst/>
                    </a:prstGeom>
                    <a:noFill/>
                    <a:ln>
                      <a:noFill/>
                    </a:ln>
                  </pic:spPr>
                </pic:pic>
              </a:graphicData>
            </a:graphic>
          </wp:inline>
        </w:drawing>
      </w:r>
      <w:bookmarkStart w:id="2" w:name="_Hlk85802497"/>
    </w:p>
    <w:p w:rsidR="00F15EF6" w:rsidRPr="00662353" w:rsidRDefault="00F15EF6" w:rsidP="00662353">
      <w:pPr>
        <w:pStyle w:val="Heading3"/>
        <w:spacing w:before="320"/>
      </w:pPr>
      <w:r w:rsidRPr="00662353">
        <w:t>RecruitAbility Scheme</w:t>
      </w:r>
    </w:p>
    <w:p w:rsidR="00F15EF6" w:rsidRPr="008D7E46" w:rsidRDefault="00F15EF6" w:rsidP="0016292D">
      <w:pPr>
        <w:spacing w:before="160" w:line="259" w:lineRule="auto"/>
        <w:outlineLvl w:val="9"/>
        <w:rPr>
          <w:rFonts w:cs="EB Garamond"/>
          <w:b/>
          <w:bCs/>
          <w:kern w:val="0"/>
          <w:lang w:val="en-GB"/>
        </w:rPr>
      </w:pPr>
      <w:r w:rsidRPr="008D7E46">
        <w:rPr>
          <w:rFonts w:cs="EB Garamond"/>
          <w:kern w:val="0"/>
          <w:lang w:val="en-GB"/>
        </w:rPr>
        <w:t>OPC is committed to supporting the employment and career development of people with disability.  Our participation in the APS RecruitAbility scheme means you will be progressed to further assessment if you declare you have a disability, opt into the scheme and meet the minimum requirements for the position.</w:t>
      </w:r>
    </w:p>
    <w:p w:rsidR="00F15EF6" w:rsidRPr="00F15EF6" w:rsidRDefault="00F15EF6" w:rsidP="00805877">
      <w:pPr>
        <w:pStyle w:val="Heading5"/>
        <w:spacing w:before="320"/>
        <w:rPr>
          <w:rFonts w:eastAsiaTheme="minorHAnsi"/>
          <w:bCs w:val="0"/>
          <w:color w:val="084D5E"/>
          <w:kern w:val="0"/>
          <w:lang w:val="en-GB"/>
        </w:rPr>
      </w:pPr>
      <w:r w:rsidRPr="00F15EF6">
        <w:rPr>
          <w:rFonts w:eastAsiaTheme="minorHAnsi"/>
          <w:bCs w:val="0"/>
          <w:color w:val="084D5E"/>
          <w:kern w:val="0"/>
          <w:lang w:val="en-GB"/>
        </w:rPr>
        <w:lastRenderedPageBreak/>
        <w:t>How do I opt into the RecruitAbility scheme?</w:t>
      </w:r>
    </w:p>
    <w:p w:rsidR="00F15EF6" w:rsidRPr="008D7E46" w:rsidRDefault="00F15EF6" w:rsidP="0016292D">
      <w:pPr>
        <w:spacing w:before="160" w:line="259" w:lineRule="auto"/>
        <w:outlineLvl w:val="9"/>
        <w:rPr>
          <w:rFonts w:cs="EB Garamond"/>
          <w:b/>
          <w:bCs/>
          <w:kern w:val="0"/>
          <w:lang w:val="en-GB"/>
        </w:rPr>
      </w:pPr>
      <w:r w:rsidRPr="008D7E46">
        <w:rPr>
          <w:rFonts w:cs="EB Garamond"/>
          <w:kern w:val="0"/>
          <w:lang w:val="en-GB"/>
        </w:rPr>
        <w:t>Please indicate in your application if you wish to opt into the RecruitAbility scheme.</w:t>
      </w:r>
    </w:p>
    <w:p w:rsidR="00F15EF6" w:rsidRPr="00F15EF6" w:rsidRDefault="00F15EF6" w:rsidP="00805877">
      <w:pPr>
        <w:pStyle w:val="Heading5"/>
        <w:spacing w:before="320"/>
        <w:rPr>
          <w:rFonts w:eastAsiaTheme="minorHAnsi"/>
          <w:bCs w:val="0"/>
          <w:color w:val="084D5E"/>
          <w:kern w:val="0"/>
          <w:lang w:val="en-GB"/>
        </w:rPr>
      </w:pPr>
      <w:r w:rsidRPr="00F15EF6">
        <w:rPr>
          <w:rFonts w:eastAsiaTheme="minorHAnsi"/>
          <w:bCs w:val="0"/>
          <w:color w:val="084D5E"/>
          <w:kern w:val="0"/>
          <w:lang w:val="en-GB"/>
        </w:rPr>
        <w:t>Reasonable adjustments</w:t>
      </w:r>
    </w:p>
    <w:p w:rsidR="00F15EF6" w:rsidRPr="008D7E46" w:rsidRDefault="00F15EF6" w:rsidP="0016292D">
      <w:pPr>
        <w:spacing w:before="160" w:line="259" w:lineRule="auto"/>
        <w:outlineLvl w:val="9"/>
        <w:rPr>
          <w:rFonts w:cs="EB Garamond"/>
          <w:b/>
          <w:bCs/>
          <w:kern w:val="0"/>
          <w:lang w:val="en-GB"/>
        </w:rPr>
      </w:pPr>
      <w:r w:rsidRPr="008D7E46">
        <w:rPr>
          <w:rFonts w:cs="EB Garamond"/>
          <w:kern w:val="0"/>
          <w:lang w:val="en-GB"/>
        </w:rPr>
        <w:t xml:space="preserve">We provide reasonable adjustments such as access, equipment or other practical support at relevant stages of the recruitment process. </w:t>
      </w:r>
    </w:p>
    <w:p w:rsidR="00F15EF6" w:rsidRPr="008D7E46" w:rsidRDefault="00F15EF6" w:rsidP="0016292D">
      <w:pPr>
        <w:spacing w:before="160" w:line="259" w:lineRule="auto"/>
        <w:outlineLvl w:val="9"/>
        <w:rPr>
          <w:rFonts w:cs="EB Garamond"/>
          <w:b/>
          <w:bCs/>
          <w:kern w:val="0"/>
          <w:lang w:val="en-GB"/>
        </w:rPr>
      </w:pPr>
      <w:r w:rsidRPr="008D7E46">
        <w:rPr>
          <w:rFonts w:cs="EB Garamond"/>
          <w:kern w:val="0"/>
          <w:lang w:val="en-GB"/>
        </w:rPr>
        <w:t xml:space="preserve">Further details about the RecruitAbility scheme please go to </w:t>
      </w:r>
      <w:hyperlink r:id="rId10" w:history="1">
        <w:r w:rsidRPr="008D7E46">
          <w:rPr>
            <w:rFonts w:cs="EB Garamond"/>
            <w:kern w:val="0"/>
            <w:lang w:val="en-GB"/>
          </w:rPr>
          <w:t>the Australian Public Service Commission, A Guide for applicants</w:t>
        </w:r>
      </w:hyperlink>
      <w:r w:rsidRPr="008D7E46">
        <w:rPr>
          <w:rFonts w:cs="EB Garamond"/>
          <w:kern w:val="0"/>
          <w:lang w:val="en-GB"/>
        </w:rPr>
        <w:t>.</w:t>
      </w:r>
    </w:p>
    <w:p w:rsidR="00F15EF6" w:rsidRPr="00F15EF6" w:rsidRDefault="00F15EF6" w:rsidP="00805877">
      <w:pPr>
        <w:pStyle w:val="Heading3"/>
        <w:spacing w:before="320"/>
      </w:pPr>
      <w:r w:rsidRPr="00F15EF6">
        <w:t>Diversity and Inclusion</w:t>
      </w:r>
    </w:p>
    <w:p w:rsidR="00E42844" w:rsidRPr="004A59AC" w:rsidRDefault="00F15EF6" w:rsidP="0016292D">
      <w:pPr>
        <w:spacing w:before="160" w:line="259" w:lineRule="auto"/>
        <w:outlineLvl w:val="9"/>
        <w:rPr>
          <w:rFonts w:cs="EB Garamond"/>
          <w:kern w:val="0"/>
          <w:szCs w:val="22"/>
          <w14:ligatures w14:val="none"/>
        </w:rPr>
      </w:pPr>
      <w:r w:rsidRPr="00F15EF6">
        <w:rPr>
          <w:rFonts w:cs="EB Garamond"/>
          <w:kern w:val="0"/>
          <w:szCs w:val="22"/>
          <w14:ligatures w14:val="none"/>
        </w:rPr>
        <w:t>OPC is committed to being a diverse and inclusive workplace that represents and best serves the Australian community. OPC welcomes applications from all eligible candidates. Candidates who are Aboriginal and/or Torres Strait Islander, come from a diverse cultural or linguistic background, identify as non-binary, or have a disability are encouraged to apply.</w:t>
      </w:r>
      <w:bookmarkEnd w:id="2"/>
    </w:p>
    <w:p w:rsidR="00F15EF6" w:rsidRPr="00F15EF6" w:rsidRDefault="00F15EF6" w:rsidP="00805877">
      <w:pPr>
        <w:pStyle w:val="Heading3"/>
        <w:spacing w:before="320"/>
      </w:pPr>
      <w:r w:rsidRPr="00F15EF6">
        <w:t>What we offer</w:t>
      </w:r>
    </w:p>
    <w:p w:rsidR="00F15EF6" w:rsidRPr="00723DE1" w:rsidRDefault="00F15EF6" w:rsidP="00805877">
      <w:pPr>
        <w:autoSpaceDE w:val="0"/>
        <w:autoSpaceDN w:val="0"/>
        <w:adjustRightInd w:val="0"/>
        <w:spacing w:before="160"/>
        <w:outlineLvl w:val="9"/>
        <w:rPr>
          <w:rFonts w:cs="EB Garamond"/>
          <w:b/>
          <w:bCs/>
          <w:i/>
          <w:color w:val="212125"/>
          <w:kern w:val="0"/>
          <w:szCs w:val="22"/>
          <w14:ligatures w14:val="none"/>
        </w:rPr>
      </w:pPr>
      <w:r w:rsidRPr="00723DE1">
        <w:rPr>
          <w:rFonts w:cs="EB Garamond"/>
          <w:b/>
          <w:bCs/>
          <w:i/>
          <w:color w:val="212125"/>
          <w:kern w:val="0"/>
          <w:szCs w:val="22"/>
          <w14:ligatures w14:val="none"/>
        </w:rPr>
        <w:t>Training</w:t>
      </w:r>
    </w:p>
    <w:p w:rsidR="00F15EF6" w:rsidRPr="00723DE1" w:rsidRDefault="00F15EF6" w:rsidP="00805877">
      <w:pPr>
        <w:pStyle w:val="ListParagraph"/>
        <w:numPr>
          <w:ilvl w:val="0"/>
          <w:numId w:val="25"/>
        </w:numPr>
        <w:spacing w:before="160" w:line="259" w:lineRule="auto"/>
        <w:outlineLvl w:val="9"/>
        <w:rPr>
          <w:rFonts w:eastAsiaTheme="minorHAnsi"/>
          <w:b/>
          <w:bCs/>
          <w:lang w:val="en-GB"/>
        </w:rPr>
      </w:pPr>
      <w:r w:rsidRPr="00723DE1">
        <w:rPr>
          <w:rFonts w:eastAsiaTheme="minorHAnsi"/>
          <w:lang w:val="en-GB"/>
        </w:rPr>
        <w:t>New recruits in OPC are trained through a formal induction program and on-the-job training.</w:t>
      </w:r>
    </w:p>
    <w:p w:rsidR="00F15EF6" w:rsidRPr="00F15EF6" w:rsidRDefault="00F15EF6" w:rsidP="00805877">
      <w:pPr>
        <w:autoSpaceDE w:val="0"/>
        <w:autoSpaceDN w:val="0"/>
        <w:adjustRightInd w:val="0"/>
        <w:spacing w:before="160"/>
        <w:outlineLvl w:val="9"/>
        <w:rPr>
          <w:rFonts w:cs="EB Garamond"/>
          <w:b/>
          <w:bCs/>
          <w:i/>
          <w:color w:val="212125"/>
          <w:kern w:val="0"/>
          <w:szCs w:val="22"/>
          <w14:ligatures w14:val="none"/>
        </w:rPr>
      </w:pPr>
      <w:r w:rsidRPr="00F15EF6">
        <w:rPr>
          <w:rFonts w:cs="EB Garamond"/>
          <w:b/>
          <w:bCs/>
          <w:i/>
          <w:color w:val="212125"/>
          <w:kern w:val="0"/>
          <w:szCs w:val="22"/>
          <w14:ligatures w14:val="none"/>
        </w:rPr>
        <w:t>Lifestyle benefits</w:t>
      </w:r>
    </w:p>
    <w:p w:rsidR="00F15EF6" w:rsidRPr="00F15EF6" w:rsidRDefault="00F15EF6" w:rsidP="0016292D">
      <w:pPr>
        <w:spacing w:before="160" w:line="259" w:lineRule="auto"/>
        <w:outlineLvl w:val="9"/>
        <w:rPr>
          <w:rFonts w:cs="EB Garamond"/>
          <w:bCs/>
          <w:color w:val="212125"/>
          <w:kern w:val="0"/>
          <w:szCs w:val="22"/>
          <w14:ligatures w14:val="none"/>
        </w:rPr>
      </w:pPr>
      <w:r w:rsidRPr="00F15EF6">
        <w:rPr>
          <w:rFonts w:cs="EB Garamond"/>
          <w:color w:val="212125"/>
          <w:kern w:val="0"/>
          <w:szCs w:val="22"/>
          <w14:ligatures w14:val="none"/>
        </w:rPr>
        <w:t>OPC offers a working environment that recognises the need to balance work and personal life. The health and wellbeing of our employees is our first priority and some of the benefits available to our employees include:</w:t>
      </w:r>
    </w:p>
    <w:p w:rsidR="00F15EF6" w:rsidRPr="00962638" w:rsidRDefault="00F15EF6" w:rsidP="00805877">
      <w:pPr>
        <w:pStyle w:val="ListParagraph"/>
        <w:numPr>
          <w:ilvl w:val="0"/>
          <w:numId w:val="25"/>
        </w:numPr>
        <w:spacing w:before="160" w:line="259" w:lineRule="auto"/>
        <w:outlineLvl w:val="9"/>
        <w:rPr>
          <w:rFonts w:eastAsiaTheme="minorHAnsi"/>
          <w:szCs w:val="22"/>
        </w:rPr>
      </w:pPr>
      <w:r w:rsidRPr="00962638">
        <w:rPr>
          <w:rFonts w:eastAsiaTheme="minorHAnsi"/>
          <w:szCs w:val="22"/>
        </w:rPr>
        <w:t>Access to flexible working hours, personal/carer’s leave, parental leave and part-time work;</w:t>
      </w:r>
    </w:p>
    <w:p w:rsidR="00F15EF6" w:rsidRPr="00962638" w:rsidRDefault="00F15EF6" w:rsidP="00805877">
      <w:pPr>
        <w:pStyle w:val="ListParagraph"/>
        <w:numPr>
          <w:ilvl w:val="0"/>
          <w:numId w:val="25"/>
        </w:numPr>
        <w:spacing w:before="160" w:line="259" w:lineRule="auto"/>
        <w:outlineLvl w:val="9"/>
        <w:rPr>
          <w:rFonts w:eastAsiaTheme="minorHAnsi"/>
          <w:szCs w:val="22"/>
        </w:rPr>
      </w:pPr>
      <w:r w:rsidRPr="00962638">
        <w:rPr>
          <w:rFonts w:eastAsiaTheme="minorHAnsi"/>
          <w:szCs w:val="22"/>
        </w:rPr>
        <w:t>Reimbursement for eye tests, prescription spectacles and for health and fitness assessments;</w:t>
      </w:r>
    </w:p>
    <w:p w:rsidR="00F15EF6" w:rsidRPr="00962638" w:rsidRDefault="00F15EF6" w:rsidP="00805877">
      <w:pPr>
        <w:pStyle w:val="ListParagraph"/>
        <w:numPr>
          <w:ilvl w:val="0"/>
          <w:numId w:val="25"/>
        </w:numPr>
        <w:spacing w:before="160" w:line="259" w:lineRule="auto"/>
        <w:outlineLvl w:val="9"/>
        <w:rPr>
          <w:rFonts w:eastAsiaTheme="minorHAnsi"/>
          <w:szCs w:val="22"/>
        </w:rPr>
      </w:pPr>
      <w:r w:rsidRPr="00962638">
        <w:rPr>
          <w:rFonts w:eastAsiaTheme="minorHAnsi"/>
          <w:szCs w:val="22"/>
        </w:rPr>
        <w:t>Employee Assistance Program (EAP) for staff and their immediate families.</w:t>
      </w:r>
    </w:p>
    <w:p w:rsidR="00F15EF6" w:rsidRPr="00F15EF6" w:rsidRDefault="00F15EF6" w:rsidP="00805877">
      <w:pPr>
        <w:pStyle w:val="Heading3"/>
        <w:spacing w:before="320"/>
      </w:pPr>
      <w:r w:rsidRPr="00F15EF6">
        <w:t>Working in the APS</w:t>
      </w:r>
    </w:p>
    <w:p w:rsidR="00821662" w:rsidRPr="008D7E46" w:rsidRDefault="00F15EF6" w:rsidP="0016292D">
      <w:pPr>
        <w:spacing w:before="160" w:line="259" w:lineRule="auto"/>
        <w:outlineLvl w:val="9"/>
        <w:rPr>
          <w:rFonts w:cs="EB Garamond"/>
          <w:kern w:val="0"/>
          <w:szCs w:val="22"/>
          <w14:ligatures w14:val="none"/>
        </w:rPr>
      </w:pPr>
      <w:r w:rsidRPr="00F15EF6">
        <w:rPr>
          <w:rFonts w:cs="EB Garamond"/>
          <w:kern w:val="0"/>
          <w:szCs w:val="22"/>
          <w14:ligatures w14:val="none"/>
        </w:rPr>
        <w:t xml:space="preserve">The Australian Public Service (APS) Values guide us through our working lives, setting expectations for shared behaviour that keep our workplace harmonious and productive. The APS Values are also a promise to the people of Australia that we can be trusted to act with integrity, in their service and in accordance with the APS Code of Conduct. The APS Values articulate the parliament's expectations of public servants in terms of performance and standards of behaviour. The principles of good public administration are embodied in the APS Values. For more information on working in the APS and the APS Values, please visit the </w:t>
      </w:r>
      <w:hyperlink r:id="rId11" w:history="1">
        <w:r w:rsidRPr="00773401">
          <w:rPr>
            <w:rFonts w:cs="EB Garamond"/>
            <w:color w:val="0000FF"/>
            <w:kern w:val="0"/>
            <w:szCs w:val="22"/>
            <w:u w:val="single"/>
            <w14:ligatures w14:val="none"/>
          </w:rPr>
          <w:t>Working in the APS page</w:t>
        </w:r>
      </w:hyperlink>
      <w:r w:rsidRPr="008D7E46">
        <w:rPr>
          <w:rFonts w:cs="EB Garamond"/>
          <w:kern w:val="0"/>
          <w:szCs w:val="22"/>
          <w14:ligatures w14:val="none"/>
        </w:rPr>
        <w:t>.</w:t>
      </w:r>
    </w:p>
    <w:p w:rsidR="009777FA" w:rsidRPr="00F87B76" w:rsidRDefault="009777FA" w:rsidP="009777FA">
      <w:pPr>
        <w:pageBreakBefore/>
        <w:spacing w:after="120" w:line="259" w:lineRule="auto"/>
        <w:outlineLvl w:val="9"/>
        <w:rPr>
          <w:rFonts w:cs="EB Garamond"/>
          <w:b/>
          <w:bCs/>
          <w:kern w:val="0"/>
          <w:sz w:val="20"/>
          <w:szCs w:val="20"/>
          <w14:ligatures w14:val="none"/>
        </w:rPr>
      </w:pPr>
      <w:r w:rsidRPr="00F87B76">
        <w:rPr>
          <w:rFonts w:cs="EB Garamond"/>
          <w:b/>
          <w:bCs/>
          <w:kern w:val="0"/>
          <w:sz w:val="20"/>
          <w:szCs w:val="20"/>
          <w14:ligatures w14:val="none"/>
        </w:rPr>
        <w:lastRenderedPageBreak/>
        <w:t>Position applied for:</w:t>
      </w:r>
    </w:p>
    <w:tbl>
      <w:tblPr>
        <w:tblW w:w="9192" w:type="dxa"/>
        <w:tblLayout w:type="fixed"/>
        <w:tblCellMar>
          <w:left w:w="0" w:type="dxa"/>
          <w:right w:w="0" w:type="dxa"/>
        </w:tblCellMar>
        <w:tblLook w:val="04A0" w:firstRow="1" w:lastRow="0" w:firstColumn="1" w:lastColumn="0" w:noHBand="0" w:noVBand="1"/>
      </w:tblPr>
      <w:tblGrid>
        <w:gridCol w:w="2209"/>
        <w:gridCol w:w="144"/>
        <w:gridCol w:w="3813"/>
        <w:gridCol w:w="3026"/>
      </w:tblGrid>
      <w:tr w:rsidR="005013E5" w:rsidRPr="00F87B76" w:rsidTr="0058132A">
        <w:trPr>
          <w:cantSplit/>
        </w:trPr>
        <w:tc>
          <w:tcPr>
            <w:tcW w:w="2209"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Job title/classification:</w:t>
            </w:r>
          </w:p>
        </w:tc>
        <w:tc>
          <w:tcPr>
            <w:tcW w:w="6983" w:type="dxa"/>
            <w:gridSpan w:val="3"/>
            <w:tcBorders>
              <w:top w:val="nil"/>
              <w:left w:val="nil"/>
              <w:bottom w:val="single" w:sz="4" w:space="0" w:color="auto"/>
              <w:right w:val="nil"/>
            </w:tcBorders>
          </w:tcPr>
          <w:p w:rsidR="005013E5" w:rsidRPr="00F87B76" w:rsidRDefault="00A36FE7" w:rsidP="0058132A">
            <w:pPr>
              <w:outlineLvl w:val="9"/>
              <w:rPr>
                <w:rFonts w:cs="EB Garamond"/>
                <w:kern w:val="0"/>
                <w:sz w:val="20"/>
                <w:szCs w:val="20"/>
                <w14:ligatures w14:val="none"/>
              </w:rPr>
            </w:pPr>
            <w:r>
              <w:rPr>
                <w:rFonts w:cs="EB Garamond"/>
                <w:kern w:val="0"/>
                <w:sz w:val="20"/>
                <w:szCs w:val="20"/>
                <w14:ligatures w14:val="none"/>
              </w:rPr>
              <w:t xml:space="preserve">APS Level 5, </w:t>
            </w:r>
            <w:r w:rsidR="00C1174B">
              <w:rPr>
                <w:rFonts w:cs="EB Garamond"/>
                <w:kern w:val="0"/>
                <w:sz w:val="20"/>
                <w:szCs w:val="20"/>
                <w14:ligatures w14:val="none"/>
              </w:rPr>
              <w:t xml:space="preserve">Data Cleansing and Acquisition Project Officer, </w:t>
            </w:r>
            <w:r>
              <w:rPr>
                <w:rFonts w:cs="EB Garamond"/>
                <w:kern w:val="0"/>
                <w:sz w:val="20"/>
                <w:szCs w:val="20"/>
                <w14:ligatures w14:val="none"/>
              </w:rPr>
              <w:t>Publications Group, OPC</w:t>
            </w:r>
          </w:p>
        </w:tc>
      </w:tr>
      <w:tr w:rsidR="005013E5" w:rsidRPr="00F87B76" w:rsidTr="002F7418">
        <w:trPr>
          <w:cantSplit/>
          <w:trHeight w:val="243"/>
        </w:trPr>
        <w:tc>
          <w:tcPr>
            <w:tcW w:w="2353" w:type="dxa"/>
            <w:gridSpan w:val="2"/>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 xml:space="preserve">How did you learn </w:t>
            </w:r>
          </w:p>
        </w:tc>
        <w:tc>
          <w:tcPr>
            <w:tcW w:w="3813" w:type="dxa"/>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5E52E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3pt;height:8.65pt" o:ole="">
                  <v:imagedata r:id="rId12" o:title=""/>
                </v:shape>
                <w:control r:id="rId13" w:name="CheckBox17211" w:shapeid="_x0000_i1087"/>
              </w:object>
            </w:r>
            <w:r w:rsidRPr="00F87B76">
              <w:rPr>
                <w:rFonts w:cs="EB Garamond"/>
                <w:kern w:val="0"/>
                <w:sz w:val="20"/>
                <w:szCs w:val="20"/>
                <w14:ligatures w14:val="none"/>
              </w:rPr>
              <w:t>PS Gazette / APSjobs website</w:t>
            </w:r>
          </w:p>
        </w:tc>
        <w:tc>
          <w:tcPr>
            <w:tcW w:w="3026" w:type="dxa"/>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2ECBB4D0">
                <v:shape id="_x0000_i1089" type="#_x0000_t75" style="width:13pt;height:8.65pt" o:ole="">
                  <v:imagedata r:id="rId14" o:title=""/>
                </v:shape>
                <w:control r:id="rId15" w:name="CheckBox171111111" w:shapeid="_x0000_i1089"/>
              </w:object>
            </w:r>
            <w:r w:rsidRPr="00F87B76">
              <w:rPr>
                <w:rFonts w:cs="EB Garamond"/>
                <w:kern w:val="0"/>
                <w:sz w:val="20"/>
                <w:szCs w:val="20"/>
                <w14:ligatures w14:val="none"/>
              </w:rPr>
              <w:t>OPC website</w:t>
            </w:r>
          </w:p>
        </w:tc>
      </w:tr>
      <w:tr w:rsidR="005013E5" w:rsidRPr="00F87B76" w:rsidTr="002F7418">
        <w:trPr>
          <w:cantSplit/>
          <w:trHeight w:val="243"/>
        </w:trPr>
        <w:tc>
          <w:tcPr>
            <w:tcW w:w="2353"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about this position?</w:t>
            </w:r>
          </w:p>
        </w:tc>
        <w:tc>
          <w:tcPr>
            <w:tcW w:w="3813"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57E4553F">
                <v:shape id="_x0000_i1091" type="#_x0000_t75" style="width:13pt;height:8.65pt" o:ole="">
                  <v:imagedata r:id="rId16" o:title=""/>
                </v:shape>
                <w:control r:id="rId17" w:name="CheckBox1711111" w:shapeid="_x0000_i1091"/>
              </w:object>
            </w:r>
          </w:p>
        </w:tc>
        <w:tc>
          <w:tcPr>
            <w:tcW w:w="3026"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6DA728E0">
                <v:shape id="_x0000_i1093" type="#_x0000_t75" style="width:13pt;height:8.65pt" o:ole="">
                  <v:imagedata r:id="rId18" o:title=""/>
                </v:shape>
                <w:control r:id="rId19" w:name="CheckBox211211" w:shapeid="_x0000_i1093"/>
              </w:object>
            </w:r>
            <w:r w:rsidRPr="00F87B76">
              <w:rPr>
                <w:rFonts w:cs="EB Garamond"/>
                <w:kern w:val="0"/>
                <w:sz w:val="20"/>
                <w:szCs w:val="20"/>
                <w14:ligatures w14:val="none"/>
              </w:rPr>
              <w:t>Other ...............................</w:t>
            </w:r>
          </w:p>
        </w:tc>
      </w:tr>
    </w:tbl>
    <w:p w:rsidR="005013E5" w:rsidRPr="00F87B76" w:rsidRDefault="005013E5" w:rsidP="005013E5">
      <w:pPr>
        <w:spacing w:after="120"/>
        <w:outlineLvl w:val="9"/>
        <w:rPr>
          <w:rFonts w:cs="EB Garamond"/>
          <w:b/>
          <w:bCs/>
          <w:kern w:val="0"/>
          <w:sz w:val="20"/>
          <w:szCs w:val="20"/>
          <w14:ligatures w14:val="none"/>
        </w:rPr>
      </w:pPr>
      <w:r w:rsidRPr="00F87B76">
        <w:rPr>
          <w:rFonts w:cs="EB Garamond"/>
          <w:b/>
          <w:bCs/>
          <w:kern w:val="0"/>
          <w:sz w:val="20"/>
          <w:szCs w:val="20"/>
          <w14:ligatures w14:val="none"/>
        </w:rPr>
        <w:t>Personal Details:</w:t>
      </w:r>
    </w:p>
    <w:tbl>
      <w:tblPr>
        <w:tblW w:w="0" w:type="auto"/>
        <w:tblLayout w:type="fixed"/>
        <w:tblLook w:val="04A0" w:firstRow="1" w:lastRow="0" w:firstColumn="1" w:lastColumn="0" w:noHBand="0" w:noVBand="1"/>
      </w:tblPr>
      <w:tblGrid>
        <w:gridCol w:w="1245"/>
        <w:gridCol w:w="281"/>
        <w:gridCol w:w="850"/>
        <w:gridCol w:w="113"/>
        <w:gridCol w:w="499"/>
        <w:gridCol w:w="600"/>
        <w:gridCol w:w="146"/>
        <w:gridCol w:w="1052"/>
        <w:gridCol w:w="701"/>
        <w:gridCol w:w="576"/>
        <w:gridCol w:w="285"/>
        <w:gridCol w:w="707"/>
        <w:gridCol w:w="1665"/>
      </w:tblGrid>
      <w:tr w:rsidR="005013E5" w:rsidRPr="00F87B76" w:rsidTr="005013E5">
        <w:tc>
          <w:tcPr>
            <w:tcW w:w="1245"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Title:</w:t>
            </w:r>
          </w:p>
        </w:tc>
        <w:tc>
          <w:tcPr>
            <w:tcW w:w="1244" w:type="dxa"/>
            <w:gridSpan w:val="3"/>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40D81528">
                <v:shape id="_x0000_i1095" type="#_x0000_t75" style="width:13pt;height:8.65pt" o:ole="">
                  <v:imagedata r:id="rId20" o:title=""/>
                </v:shape>
                <w:control r:id="rId21" w:name="CheckBox111" w:shapeid="_x0000_i1095"/>
              </w:object>
            </w:r>
            <w:r w:rsidRPr="00F87B76">
              <w:rPr>
                <w:rFonts w:cs="EB Garamond"/>
                <w:kern w:val="0"/>
                <w:sz w:val="20"/>
                <w:szCs w:val="20"/>
                <w14:ligatures w14:val="none"/>
              </w:rPr>
              <w:t xml:space="preserve">Mr </w:t>
            </w:r>
          </w:p>
        </w:tc>
        <w:tc>
          <w:tcPr>
            <w:tcW w:w="1245" w:type="dxa"/>
            <w:gridSpan w:val="3"/>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3CB07C11">
                <v:shape id="_x0000_i1097" type="#_x0000_t75" style="width:13pt;height:8.65pt" o:ole="">
                  <v:imagedata r:id="rId22" o:title=""/>
                </v:shape>
                <w:control r:id="rId23" w:name="CheckBox121" w:shapeid="_x0000_i1097"/>
              </w:object>
            </w:r>
            <w:r w:rsidRPr="00F87B76">
              <w:rPr>
                <w:rFonts w:cs="EB Garamond"/>
                <w:kern w:val="0"/>
                <w:sz w:val="20"/>
                <w:szCs w:val="20"/>
                <w14:ligatures w14:val="none"/>
              </w:rPr>
              <w:t>Mrs</w:t>
            </w:r>
          </w:p>
        </w:tc>
        <w:tc>
          <w:tcPr>
            <w:tcW w:w="1052"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59947E87">
                <v:shape id="_x0000_i1099" type="#_x0000_t75" style="width:13pt;height:8.65pt" o:ole="">
                  <v:imagedata r:id="rId24" o:title=""/>
                </v:shape>
                <w:control r:id="rId25" w:name="CheckBox131" w:shapeid="_x0000_i1099"/>
              </w:object>
            </w:r>
            <w:r w:rsidRPr="00F87B76">
              <w:rPr>
                <w:rFonts w:cs="EB Garamond"/>
                <w:kern w:val="0"/>
                <w:sz w:val="20"/>
                <w:szCs w:val="20"/>
                <w14:ligatures w14:val="none"/>
              </w:rPr>
              <w:t>Ms</w:t>
            </w:r>
          </w:p>
        </w:tc>
        <w:tc>
          <w:tcPr>
            <w:tcW w:w="1277"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30C6DF87">
                <v:shape id="_x0000_i1101" type="#_x0000_t75" style="width:13pt;height:8.65pt" o:ole="">
                  <v:imagedata r:id="rId26" o:title=""/>
                </v:shape>
                <w:control r:id="rId27" w:name="CheckBox141" w:shapeid="_x0000_i1101"/>
              </w:object>
            </w:r>
            <w:r w:rsidRPr="00F87B76">
              <w:rPr>
                <w:rFonts w:cs="EB Garamond"/>
                <w:kern w:val="0"/>
                <w:sz w:val="20"/>
                <w:szCs w:val="20"/>
                <w14:ligatures w14:val="none"/>
              </w:rPr>
              <w:t>Miss</w:t>
            </w:r>
          </w:p>
        </w:tc>
        <w:tc>
          <w:tcPr>
            <w:tcW w:w="992"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587A19C1">
                <v:shape id="_x0000_i1103" type="#_x0000_t75" style="width:13pt;height:8.65pt" o:ole="">
                  <v:imagedata r:id="rId28" o:title=""/>
                </v:shape>
                <w:control r:id="rId29" w:name="CheckBox151" w:shapeid="_x0000_i1103"/>
              </w:object>
            </w:r>
            <w:r w:rsidRPr="00F87B76">
              <w:rPr>
                <w:rFonts w:cs="EB Garamond"/>
                <w:kern w:val="0"/>
                <w:sz w:val="20"/>
                <w:szCs w:val="20"/>
                <w14:ligatures w14:val="none"/>
              </w:rPr>
              <w:t>Dr</w:t>
            </w:r>
          </w:p>
        </w:tc>
        <w:tc>
          <w:tcPr>
            <w:tcW w:w="1665"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5F3AE78A">
                <v:shape id="_x0000_i1105" type="#_x0000_t75" style="width:13pt;height:8.65pt" o:ole="">
                  <v:imagedata r:id="rId30" o:title=""/>
                </v:shape>
                <w:control r:id="rId31" w:name="CheckBox161" w:shapeid="_x0000_i1105"/>
              </w:object>
            </w:r>
            <w:r w:rsidRPr="00F87B76">
              <w:rPr>
                <w:rFonts w:cs="EB Garamond"/>
                <w:kern w:val="0"/>
                <w:sz w:val="20"/>
                <w:szCs w:val="20"/>
                <w14:ligatures w14:val="none"/>
              </w:rPr>
              <w:t>Other ……..</w:t>
            </w:r>
          </w:p>
        </w:tc>
      </w:tr>
      <w:tr w:rsidR="005013E5" w:rsidRPr="00F87B76" w:rsidTr="005013E5">
        <w:trPr>
          <w:cantSplit/>
        </w:trPr>
        <w:tc>
          <w:tcPr>
            <w:tcW w:w="1526"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Given name/s:</w:t>
            </w:r>
          </w:p>
        </w:tc>
        <w:tc>
          <w:tcPr>
            <w:tcW w:w="3260" w:type="dxa"/>
            <w:gridSpan w:val="6"/>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c>
          <w:tcPr>
            <w:tcW w:w="1277"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Last Name:</w:t>
            </w:r>
          </w:p>
        </w:tc>
        <w:tc>
          <w:tcPr>
            <w:tcW w:w="2657" w:type="dxa"/>
            <w:gridSpan w:val="3"/>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rPr>
          <w:cantSplit/>
        </w:trPr>
        <w:tc>
          <w:tcPr>
            <w:tcW w:w="1245"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Phone: (H)</w:t>
            </w:r>
          </w:p>
        </w:tc>
        <w:tc>
          <w:tcPr>
            <w:tcW w:w="1743" w:type="dxa"/>
            <w:gridSpan w:val="4"/>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c>
          <w:tcPr>
            <w:tcW w:w="600"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(W)</w:t>
            </w:r>
          </w:p>
        </w:tc>
        <w:tc>
          <w:tcPr>
            <w:tcW w:w="1899" w:type="dxa"/>
            <w:gridSpan w:val="3"/>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c>
          <w:tcPr>
            <w:tcW w:w="861" w:type="dxa"/>
            <w:gridSpan w:val="2"/>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Mobile:</w:t>
            </w:r>
          </w:p>
        </w:tc>
        <w:tc>
          <w:tcPr>
            <w:tcW w:w="2372" w:type="dxa"/>
            <w:gridSpan w:val="2"/>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rPr>
          <w:cantSplit/>
        </w:trPr>
        <w:tc>
          <w:tcPr>
            <w:tcW w:w="2376" w:type="dxa"/>
            <w:gridSpan w:val="3"/>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Email (optional):</w:t>
            </w:r>
          </w:p>
        </w:tc>
        <w:tc>
          <w:tcPr>
            <w:tcW w:w="6344" w:type="dxa"/>
            <w:gridSpan w:val="10"/>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rPr>
          <w:cantSplit/>
        </w:trPr>
        <w:tc>
          <w:tcPr>
            <w:tcW w:w="2376" w:type="dxa"/>
            <w:gridSpan w:val="3"/>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Postal address:</w:t>
            </w:r>
          </w:p>
        </w:tc>
        <w:tc>
          <w:tcPr>
            <w:tcW w:w="6344" w:type="dxa"/>
            <w:gridSpan w:val="10"/>
            <w:tcBorders>
              <w:top w:val="single" w:sz="4" w:space="0" w:color="auto"/>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bl>
    <w:p w:rsidR="005013E5" w:rsidRPr="00F87B76" w:rsidRDefault="005013E5" w:rsidP="005013E5">
      <w:pPr>
        <w:spacing w:after="120" w:line="259" w:lineRule="auto"/>
        <w:outlineLvl w:val="9"/>
        <w:rPr>
          <w:rFonts w:cs="EB Garamond"/>
          <w:bCs/>
          <w:kern w:val="0"/>
          <w:sz w:val="20"/>
          <w:szCs w:val="20"/>
          <w14:ligatures w14:val="none"/>
        </w:rPr>
      </w:pPr>
      <w:r w:rsidRPr="00F87B76">
        <w:rPr>
          <w:rFonts w:cs="EB Garamond"/>
          <w:b/>
          <w:bCs/>
          <w:kern w:val="0"/>
          <w:sz w:val="20"/>
          <w:szCs w:val="20"/>
          <w14:ligatures w14:val="none"/>
        </w:rPr>
        <w:t>Are you a member of any of the following equity groups—</w:t>
      </w:r>
      <w:r w:rsidRPr="00F87B76">
        <w:rPr>
          <w:rFonts w:cs="EB Garamond"/>
          <w:bCs/>
          <w:kern w:val="0"/>
          <w:sz w:val="20"/>
          <w:szCs w:val="20"/>
          <w14:ligatures w14:val="none"/>
        </w:rPr>
        <w:t>please indicate which ones(s):</w:t>
      </w:r>
    </w:p>
    <w:p w:rsidR="005013E5" w:rsidRPr="00F87B76" w:rsidRDefault="005013E5" w:rsidP="005013E5">
      <w:pPr>
        <w:spacing w:after="120" w:line="259" w:lineRule="auto"/>
        <w:outlineLvl w:val="9"/>
        <w:rPr>
          <w:rFonts w:cs="EB Garamond"/>
          <w:b/>
          <w:bCs/>
          <w:kern w:val="0"/>
          <w:sz w:val="20"/>
          <w:szCs w:val="20"/>
          <w14:ligatures w14:val="none"/>
        </w:rPr>
      </w:pPr>
      <w:r w:rsidRPr="00F87B76">
        <w:rPr>
          <w:rFonts w:cs="EB Garamond"/>
          <w:sz w:val="20"/>
          <w:szCs w:val="20"/>
        </w:rPr>
        <w:object w:dxaOrig="225" w:dyaOrig="225" w14:anchorId="71D17E95">
          <v:shape id="_x0000_i1107" type="#_x0000_t75" style="width:13pt;height:8.65pt" o:ole="">
            <v:imagedata r:id="rId32" o:title=""/>
          </v:shape>
          <w:control r:id="rId33" w:name="CheckBox132142" w:shapeid="_x0000_i1107"/>
        </w:object>
      </w:r>
      <w:r w:rsidRPr="00F87B76">
        <w:rPr>
          <w:rFonts w:cs="EB Garamond"/>
          <w:kern w:val="0"/>
          <w:sz w:val="20"/>
          <w:szCs w:val="20"/>
          <w14:ligatures w14:val="none"/>
        </w:rPr>
        <w:t xml:space="preserve">Aboriginal or Torres Strait Islander </w:t>
      </w:r>
      <w:r w:rsidRPr="00F87B76">
        <w:rPr>
          <w:rFonts w:cs="EB Garamond"/>
          <w:sz w:val="20"/>
          <w:szCs w:val="20"/>
        </w:rPr>
        <w:object w:dxaOrig="225" w:dyaOrig="225" w14:anchorId="0CF21816">
          <v:shape id="_x0000_i1109" type="#_x0000_t75" style="width:13pt;height:8.65pt" o:ole="">
            <v:imagedata r:id="rId34" o:title=""/>
          </v:shape>
          <w:control r:id="rId35" w:name="CheckBox132171" w:shapeid="_x0000_i1109"/>
        </w:object>
      </w:r>
      <w:r w:rsidRPr="00F87B76">
        <w:rPr>
          <w:rFonts w:cs="EB Garamond"/>
          <w:kern w:val="0"/>
          <w:sz w:val="20"/>
          <w:szCs w:val="20"/>
          <w14:ligatures w14:val="none"/>
        </w:rPr>
        <w:t xml:space="preserve">Non-English speaking background </w:t>
      </w:r>
      <w:r w:rsidRPr="00F87B76">
        <w:rPr>
          <w:rFonts w:cs="EB Garamond"/>
          <w:sz w:val="20"/>
          <w:szCs w:val="20"/>
        </w:rPr>
        <w:object w:dxaOrig="225" w:dyaOrig="225" w14:anchorId="3E92C482">
          <v:shape id="_x0000_i1111" type="#_x0000_t75" style="width:13pt;height:8.65pt" o:ole="">
            <v:imagedata r:id="rId36" o:title=""/>
          </v:shape>
          <w:control r:id="rId37" w:name="CheckBox13218" w:shapeid="_x0000_i1111"/>
        </w:object>
      </w:r>
      <w:r w:rsidRPr="00F87B76">
        <w:rPr>
          <w:rFonts w:cs="EB Garamond"/>
          <w:kern w:val="0"/>
          <w:sz w:val="20"/>
          <w:szCs w:val="20"/>
          <w14:ligatures w14:val="none"/>
        </w:rPr>
        <w:t>Person with a disability</w:t>
      </w:r>
    </w:p>
    <w:p w:rsidR="005013E5" w:rsidRPr="00F87B76" w:rsidRDefault="005013E5" w:rsidP="005013E5">
      <w:pPr>
        <w:spacing w:after="120" w:line="259" w:lineRule="auto"/>
        <w:outlineLvl w:val="9"/>
        <w:rPr>
          <w:rFonts w:cs="EB Garamond"/>
          <w:b/>
          <w:bCs/>
          <w:kern w:val="0"/>
          <w:sz w:val="20"/>
          <w:szCs w:val="20"/>
          <w14:ligatures w14:val="none"/>
        </w:rPr>
      </w:pPr>
      <w:r w:rsidRPr="00F87B76">
        <w:rPr>
          <w:rFonts w:cs="EB Garamond"/>
          <w:b/>
          <w:bCs/>
          <w:kern w:val="0"/>
          <w:sz w:val="20"/>
          <w:szCs w:val="20"/>
          <w14:ligatures w14:val="none"/>
        </w:rPr>
        <w:t>Nationality:</w:t>
      </w:r>
    </w:p>
    <w:tbl>
      <w:tblPr>
        <w:tblW w:w="0" w:type="auto"/>
        <w:tblLook w:val="04A0" w:firstRow="1" w:lastRow="0" w:firstColumn="1" w:lastColumn="0" w:noHBand="0" w:noVBand="1"/>
      </w:tblPr>
      <w:tblGrid>
        <w:gridCol w:w="4908"/>
        <w:gridCol w:w="1320"/>
        <w:gridCol w:w="2492"/>
      </w:tblGrid>
      <w:tr w:rsidR="005013E5" w:rsidRPr="00F87B76" w:rsidTr="005013E5">
        <w:trPr>
          <w:cantSplit/>
        </w:trPr>
        <w:tc>
          <w:tcPr>
            <w:tcW w:w="4908"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Are you an Australian Citizen?</w:t>
            </w:r>
          </w:p>
        </w:tc>
        <w:tc>
          <w:tcPr>
            <w:tcW w:w="1320"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1F8971C4">
                <v:shape id="_x0000_i1113" type="#_x0000_t75" style="width:13pt;height:8.65pt" o:ole="">
                  <v:imagedata r:id="rId38" o:title=""/>
                </v:shape>
                <w:control r:id="rId39" w:name="CheckBox13217" w:shapeid="_x0000_i1113"/>
              </w:object>
            </w:r>
            <w:r w:rsidRPr="00F87B76">
              <w:rPr>
                <w:rFonts w:cs="EB Garamond"/>
                <w:kern w:val="0"/>
                <w:sz w:val="20"/>
                <w:szCs w:val="20"/>
                <w14:ligatures w14:val="none"/>
              </w:rPr>
              <w:t>Yes</w:t>
            </w:r>
          </w:p>
        </w:tc>
        <w:tc>
          <w:tcPr>
            <w:tcW w:w="2492"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76DE2B11">
                <v:shape id="_x0000_i1115" type="#_x0000_t75" style="width:13pt;height:8.65pt" o:ole="">
                  <v:imagedata r:id="rId40" o:title=""/>
                </v:shape>
                <w:control r:id="rId41" w:name="CheckBox1328" w:shapeid="_x0000_i1115"/>
              </w:object>
            </w:r>
            <w:r w:rsidRPr="00F87B76">
              <w:rPr>
                <w:rFonts w:cs="EB Garamond"/>
                <w:kern w:val="0"/>
                <w:sz w:val="20"/>
                <w:szCs w:val="20"/>
                <w14:ligatures w14:val="none"/>
              </w:rPr>
              <w:t>No</w:t>
            </w:r>
          </w:p>
        </w:tc>
      </w:tr>
      <w:tr w:rsidR="005013E5" w:rsidRPr="00F87B76" w:rsidTr="005013E5">
        <w:trPr>
          <w:cantSplit/>
        </w:trPr>
        <w:tc>
          <w:tcPr>
            <w:tcW w:w="4908"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If no: do you have permanent resident status?</w:t>
            </w:r>
          </w:p>
        </w:tc>
        <w:tc>
          <w:tcPr>
            <w:tcW w:w="1320"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4427143A">
                <v:shape id="_x0000_i1117" type="#_x0000_t75" style="width:13pt;height:8.65pt" o:ole="">
                  <v:imagedata r:id="rId42" o:title=""/>
                </v:shape>
                <w:control r:id="rId43" w:name="CheckBox132113" w:shapeid="_x0000_i1117"/>
              </w:object>
            </w:r>
            <w:r w:rsidRPr="00F87B76">
              <w:rPr>
                <w:rFonts w:cs="EB Garamond"/>
                <w:kern w:val="0"/>
                <w:sz w:val="20"/>
                <w:szCs w:val="20"/>
                <w14:ligatures w14:val="none"/>
              </w:rPr>
              <w:t>Yes</w:t>
            </w:r>
          </w:p>
        </w:tc>
        <w:tc>
          <w:tcPr>
            <w:tcW w:w="2492"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2A3FC206">
                <v:shape id="_x0000_i1119" type="#_x0000_t75" style="width:13pt;height:8.65pt" o:ole="">
                  <v:imagedata r:id="rId44" o:title=""/>
                </v:shape>
                <w:control r:id="rId45" w:name="CheckBox13222" w:shapeid="_x0000_i1119"/>
              </w:object>
            </w:r>
            <w:r w:rsidRPr="00F87B76">
              <w:rPr>
                <w:rFonts w:cs="EB Garamond"/>
                <w:kern w:val="0"/>
                <w:sz w:val="20"/>
                <w:szCs w:val="20"/>
                <w14:ligatures w14:val="none"/>
              </w:rPr>
              <w:t>No</w:t>
            </w:r>
          </w:p>
        </w:tc>
      </w:tr>
      <w:tr w:rsidR="005013E5" w:rsidRPr="00F87B76" w:rsidTr="005013E5">
        <w:tc>
          <w:tcPr>
            <w:tcW w:w="4908"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 xml:space="preserve"> have you applied for Australian citizenship?</w:t>
            </w:r>
          </w:p>
        </w:tc>
        <w:tc>
          <w:tcPr>
            <w:tcW w:w="1320"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6B03288F">
                <v:shape id="_x0000_i1121" type="#_x0000_t75" style="width:13pt;height:8.65pt" o:ole="">
                  <v:imagedata r:id="rId46" o:title=""/>
                </v:shape>
                <w:control r:id="rId47" w:name="CheckBox1321112" w:shapeid="_x0000_i1121"/>
              </w:object>
            </w:r>
            <w:r w:rsidRPr="00F87B76">
              <w:rPr>
                <w:rFonts w:cs="EB Garamond"/>
                <w:kern w:val="0"/>
                <w:sz w:val="20"/>
                <w:szCs w:val="20"/>
                <w14:ligatures w14:val="none"/>
              </w:rPr>
              <w:t>Yes</w:t>
            </w:r>
          </w:p>
        </w:tc>
        <w:tc>
          <w:tcPr>
            <w:tcW w:w="2492" w:type="dxa"/>
            <w:hideMark/>
          </w:tcPr>
          <w:p w:rsidR="005013E5" w:rsidRPr="00F87B76" w:rsidRDefault="005013E5" w:rsidP="005013E5">
            <w:pPr>
              <w:spacing w:after="120" w:line="259" w:lineRule="auto"/>
              <w:outlineLvl w:val="9"/>
              <w:rPr>
                <w:rFonts w:cs="EB Garamond"/>
                <w:kern w:val="0"/>
                <w:sz w:val="20"/>
                <w:szCs w:val="20"/>
                <w14:ligatures w14:val="none"/>
              </w:rPr>
            </w:pPr>
            <w:r w:rsidRPr="00F87B76">
              <w:rPr>
                <w:rFonts w:cs="EB Garamond"/>
                <w:sz w:val="20"/>
                <w:szCs w:val="20"/>
              </w:rPr>
              <w:object w:dxaOrig="225" w:dyaOrig="225" w14:anchorId="7337E19E">
                <v:shape id="_x0000_i1123" type="#_x0000_t75" style="width:13pt;height:8.65pt" o:ole="">
                  <v:imagedata r:id="rId48" o:title=""/>
                </v:shape>
                <w:control r:id="rId49" w:name="CheckBox13232" w:shapeid="_x0000_i1123"/>
              </w:object>
            </w:r>
            <w:r w:rsidRPr="00F87B76">
              <w:rPr>
                <w:rFonts w:cs="EB Garamond"/>
                <w:kern w:val="0"/>
                <w:sz w:val="20"/>
                <w:szCs w:val="20"/>
                <w14:ligatures w14:val="none"/>
              </w:rPr>
              <w:t>No</w:t>
            </w:r>
          </w:p>
        </w:tc>
      </w:tr>
    </w:tbl>
    <w:p w:rsidR="005013E5" w:rsidRPr="00F87B76" w:rsidRDefault="005013E5" w:rsidP="005013E5">
      <w:pPr>
        <w:spacing w:after="120"/>
        <w:outlineLvl w:val="9"/>
        <w:rPr>
          <w:rFonts w:eastAsia="Calibri" w:cs="EB Garamond"/>
          <w:b/>
          <w:kern w:val="0"/>
          <w:sz w:val="20"/>
          <w:szCs w:val="20"/>
          <w14:ligatures w14:val="none"/>
        </w:rPr>
      </w:pPr>
      <w:r w:rsidRPr="00F87B76">
        <w:rPr>
          <w:rFonts w:eastAsia="Calibri" w:cs="EB Garamond"/>
          <w:b/>
          <w:kern w:val="0"/>
          <w:sz w:val="20"/>
          <w:szCs w:val="20"/>
          <w14:ligatures w14:val="none"/>
        </w:rPr>
        <w:t xml:space="preserve">RecruitAbility Scheme: </w:t>
      </w:r>
    </w:p>
    <w:tbl>
      <w:tblPr>
        <w:tblW w:w="0" w:type="auto"/>
        <w:tblLook w:val="04A0" w:firstRow="1" w:lastRow="0" w:firstColumn="1" w:lastColumn="0" w:noHBand="0" w:noVBand="1"/>
      </w:tblPr>
      <w:tblGrid>
        <w:gridCol w:w="4908"/>
        <w:gridCol w:w="1320"/>
        <w:gridCol w:w="2492"/>
      </w:tblGrid>
      <w:tr w:rsidR="005013E5" w:rsidRPr="00F87B76" w:rsidTr="005013E5">
        <w:trPr>
          <w:cantSplit/>
        </w:trPr>
        <w:tc>
          <w:tcPr>
            <w:tcW w:w="4908" w:type="dxa"/>
            <w:hideMark/>
          </w:tcPr>
          <w:p w:rsidR="005013E5" w:rsidRPr="00F87B76" w:rsidRDefault="005013E5" w:rsidP="005013E5">
            <w:pPr>
              <w:spacing w:after="120"/>
              <w:outlineLvl w:val="9"/>
              <w:rPr>
                <w:rFonts w:eastAsia="Calibri" w:cs="EB Garamond"/>
                <w:kern w:val="0"/>
                <w:sz w:val="20"/>
                <w:szCs w:val="20"/>
                <w14:ligatures w14:val="none"/>
              </w:rPr>
            </w:pPr>
            <w:r w:rsidRPr="00F87B76">
              <w:rPr>
                <w:rFonts w:cs="EB Garamond"/>
                <w:kern w:val="0"/>
                <w:sz w:val="20"/>
                <w:szCs w:val="20"/>
                <w14:ligatures w14:val="none"/>
              </w:rPr>
              <w:t>Do you identify yourself as a person with a disability?</w:t>
            </w:r>
          </w:p>
        </w:tc>
        <w:tc>
          <w:tcPr>
            <w:tcW w:w="1320"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41D76B5A">
                <v:shape id="_x0000_i1125" type="#_x0000_t75" style="width:13pt;height:8.65pt" o:ole="">
                  <v:imagedata r:id="rId50" o:title=""/>
                </v:shape>
                <w:control r:id="rId51" w:name="CheckBox1321121" w:shapeid="_x0000_i1125"/>
              </w:object>
            </w:r>
            <w:r w:rsidRPr="00F87B76">
              <w:rPr>
                <w:rFonts w:cs="EB Garamond"/>
                <w:kern w:val="0"/>
                <w:sz w:val="20"/>
                <w:szCs w:val="20"/>
                <w14:ligatures w14:val="none"/>
              </w:rPr>
              <w:t>Yes</w:t>
            </w:r>
          </w:p>
        </w:tc>
        <w:tc>
          <w:tcPr>
            <w:tcW w:w="2492"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003E2667">
                <v:shape id="_x0000_i1127" type="#_x0000_t75" style="width:13pt;height:8.65pt" o:ole="">
                  <v:imagedata r:id="rId52" o:title=""/>
                </v:shape>
                <w:control r:id="rId53" w:name="CheckBox132211" w:shapeid="_x0000_i1127"/>
              </w:object>
            </w:r>
            <w:r w:rsidRPr="00F87B76">
              <w:rPr>
                <w:rFonts w:cs="EB Garamond"/>
                <w:kern w:val="0"/>
                <w:sz w:val="20"/>
                <w:szCs w:val="20"/>
                <w14:ligatures w14:val="none"/>
              </w:rPr>
              <w:t>No / prefer not to specify</w:t>
            </w:r>
          </w:p>
        </w:tc>
      </w:tr>
      <w:tr w:rsidR="005013E5" w:rsidRPr="00F87B76" w:rsidTr="005013E5">
        <w:tc>
          <w:tcPr>
            <w:tcW w:w="4908"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If you identify yourself as a person with a disability, would you like to opt into the RecruitAbility Scheme?</w:t>
            </w:r>
          </w:p>
        </w:tc>
        <w:tc>
          <w:tcPr>
            <w:tcW w:w="1320"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6B53F490">
                <v:shape id="_x0000_i1129" type="#_x0000_t75" style="width:13pt;height:8.65pt" o:ole="">
                  <v:imagedata r:id="rId54" o:title=""/>
                </v:shape>
                <w:control r:id="rId55" w:name="CheckBox13211111" w:shapeid="_x0000_i1129"/>
              </w:object>
            </w:r>
            <w:r w:rsidRPr="00F87B76">
              <w:rPr>
                <w:rFonts w:cs="EB Garamond"/>
                <w:kern w:val="0"/>
                <w:sz w:val="20"/>
                <w:szCs w:val="20"/>
                <w14:ligatures w14:val="none"/>
              </w:rPr>
              <w:t>Yes</w:t>
            </w:r>
          </w:p>
        </w:tc>
        <w:tc>
          <w:tcPr>
            <w:tcW w:w="2492"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0EDA2C88">
                <v:shape id="_x0000_i1131" type="#_x0000_t75" style="width:13pt;height:8.65pt" o:ole="">
                  <v:imagedata r:id="rId56" o:title=""/>
                </v:shape>
                <w:control r:id="rId57" w:name="CheckBox13251" w:shapeid="_x0000_i1131"/>
              </w:object>
            </w:r>
            <w:r w:rsidRPr="00F87B76">
              <w:rPr>
                <w:rFonts w:cs="EB Garamond"/>
                <w:kern w:val="0"/>
                <w:sz w:val="20"/>
                <w:szCs w:val="20"/>
                <w14:ligatures w14:val="none"/>
              </w:rPr>
              <w:t>No</w:t>
            </w:r>
          </w:p>
        </w:tc>
      </w:tr>
    </w:tbl>
    <w:p w:rsidR="005013E5" w:rsidRPr="00F87B76" w:rsidRDefault="005013E5" w:rsidP="005013E5">
      <w:pPr>
        <w:spacing w:after="120" w:line="259" w:lineRule="auto"/>
        <w:outlineLvl w:val="9"/>
        <w:rPr>
          <w:rFonts w:cs="EB Garamond"/>
          <w:b/>
          <w:bCs/>
          <w:kern w:val="0"/>
          <w:sz w:val="20"/>
          <w:szCs w:val="20"/>
          <w14:ligatures w14:val="none"/>
        </w:rPr>
      </w:pPr>
      <w:r w:rsidRPr="00F87B76">
        <w:rPr>
          <w:rFonts w:cs="EB Garamond"/>
          <w:b/>
          <w:bCs/>
          <w:kern w:val="0"/>
          <w:sz w:val="20"/>
          <w:szCs w:val="20"/>
          <w14:ligatures w14:val="none"/>
        </w:rPr>
        <w:t>Current employment details:</w:t>
      </w:r>
    </w:p>
    <w:tbl>
      <w:tblPr>
        <w:tblW w:w="0" w:type="auto"/>
        <w:tblLook w:val="04A0" w:firstRow="1" w:lastRow="0" w:firstColumn="1" w:lastColumn="0" w:noHBand="0" w:noVBand="1"/>
      </w:tblPr>
      <w:tblGrid>
        <w:gridCol w:w="2376"/>
        <w:gridCol w:w="142"/>
        <w:gridCol w:w="1418"/>
        <w:gridCol w:w="283"/>
        <w:gridCol w:w="992"/>
        <w:gridCol w:w="908"/>
        <w:gridCol w:w="111"/>
        <w:gridCol w:w="569"/>
        <w:gridCol w:w="139"/>
        <w:gridCol w:w="142"/>
        <w:gridCol w:w="851"/>
        <w:gridCol w:w="850"/>
      </w:tblGrid>
      <w:tr w:rsidR="005013E5" w:rsidRPr="00F87B76" w:rsidTr="005013E5">
        <w:trPr>
          <w:cantSplit/>
        </w:trPr>
        <w:tc>
          <w:tcPr>
            <w:tcW w:w="2518" w:type="dxa"/>
            <w:gridSpan w:val="2"/>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Employer:</w:t>
            </w:r>
          </w:p>
        </w:tc>
        <w:tc>
          <w:tcPr>
            <w:tcW w:w="6237" w:type="dxa"/>
            <w:gridSpan w:val="10"/>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rPr>
          <w:cantSplit/>
        </w:trPr>
        <w:tc>
          <w:tcPr>
            <w:tcW w:w="2518" w:type="dxa"/>
            <w:gridSpan w:val="2"/>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Job title/position held:</w:t>
            </w:r>
          </w:p>
        </w:tc>
        <w:tc>
          <w:tcPr>
            <w:tcW w:w="6237" w:type="dxa"/>
            <w:gridSpan w:val="10"/>
            <w:tcBorders>
              <w:top w:val="single" w:sz="4" w:space="0" w:color="auto"/>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c>
          <w:tcPr>
            <w:tcW w:w="2518" w:type="dxa"/>
            <w:gridSpan w:val="2"/>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Employee of the APS?</w:t>
            </w:r>
          </w:p>
        </w:tc>
        <w:tc>
          <w:tcPr>
            <w:tcW w:w="1418" w:type="dxa"/>
            <w:tcBorders>
              <w:top w:val="single" w:sz="4" w:space="0" w:color="auto"/>
              <w:left w:val="nil"/>
              <w:bottom w:val="nil"/>
              <w:right w:val="nil"/>
            </w:tcBorders>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62EB14C7">
                <v:shape id="_x0000_i1133" type="#_x0000_t75" style="width:13pt;height:8.65pt" o:ole="">
                  <v:imagedata r:id="rId58" o:title=""/>
                </v:shape>
                <w:control r:id="rId59" w:name="CheckBox132151" w:shapeid="_x0000_i1133"/>
              </w:object>
            </w:r>
            <w:r w:rsidRPr="00F87B76">
              <w:rPr>
                <w:rFonts w:cs="EB Garamond"/>
                <w:kern w:val="0"/>
                <w:sz w:val="20"/>
                <w:szCs w:val="20"/>
                <w14:ligatures w14:val="none"/>
              </w:rPr>
              <w:t>Yes</w:t>
            </w:r>
          </w:p>
        </w:tc>
        <w:tc>
          <w:tcPr>
            <w:tcW w:w="1275" w:type="dxa"/>
            <w:gridSpan w:val="2"/>
            <w:tcBorders>
              <w:top w:val="single" w:sz="4" w:space="0" w:color="auto"/>
              <w:left w:val="nil"/>
              <w:bottom w:val="nil"/>
              <w:right w:val="nil"/>
            </w:tcBorders>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6F88F90C">
                <v:shape id="_x0000_i1135" type="#_x0000_t75" style="width:13pt;height:8.65pt" o:ole="">
                  <v:imagedata r:id="rId60" o:title=""/>
                </v:shape>
                <w:control r:id="rId61" w:name="CheckBox132161" w:shapeid="_x0000_i1135"/>
              </w:object>
            </w:r>
            <w:r w:rsidRPr="00F87B76">
              <w:rPr>
                <w:rFonts w:cs="EB Garamond"/>
                <w:kern w:val="0"/>
                <w:sz w:val="20"/>
                <w:szCs w:val="20"/>
                <w14:ligatures w14:val="none"/>
              </w:rPr>
              <w:t>No</w:t>
            </w:r>
          </w:p>
        </w:tc>
        <w:tc>
          <w:tcPr>
            <w:tcW w:w="1562" w:type="dxa"/>
            <w:gridSpan w:val="3"/>
            <w:tcBorders>
              <w:top w:val="single" w:sz="4" w:space="0" w:color="auto"/>
              <w:left w:val="nil"/>
              <w:bottom w:val="nil"/>
              <w:right w:val="nil"/>
            </w:tcBorders>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74C72AA1">
                <v:shape id="_x0000_i1137" type="#_x0000_t75" style="width:13pt;height:8.65pt" o:ole="">
                  <v:imagedata r:id="rId62" o:title=""/>
                </v:shape>
                <w:control r:id="rId63" w:name="CheckBox132131" w:shapeid="_x0000_i1137"/>
              </w:object>
            </w:r>
            <w:r w:rsidRPr="00F87B76">
              <w:rPr>
                <w:rFonts w:cs="EB Garamond"/>
                <w:kern w:val="0"/>
                <w:sz w:val="20"/>
                <w:szCs w:val="20"/>
                <w14:ligatures w14:val="none"/>
              </w:rPr>
              <w:t>Ongoing</w:t>
            </w:r>
          </w:p>
        </w:tc>
        <w:tc>
          <w:tcPr>
            <w:tcW w:w="1982" w:type="dxa"/>
            <w:gridSpan w:val="4"/>
            <w:tcBorders>
              <w:top w:val="single" w:sz="4" w:space="0" w:color="auto"/>
              <w:left w:val="nil"/>
              <w:bottom w:val="nil"/>
              <w:right w:val="nil"/>
            </w:tcBorders>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17BB6AA3">
                <v:shape id="_x0000_i1139" type="#_x0000_t75" style="width:13pt;height:8.65pt" o:ole="">
                  <v:imagedata r:id="rId64" o:title=""/>
                </v:shape>
                <w:control r:id="rId65" w:name="CheckBox132121" w:shapeid="_x0000_i1139"/>
              </w:object>
            </w:r>
            <w:r w:rsidRPr="00F87B76">
              <w:rPr>
                <w:rFonts w:cs="EB Garamond"/>
                <w:kern w:val="0"/>
                <w:sz w:val="20"/>
                <w:szCs w:val="20"/>
                <w14:ligatures w14:val="none"/>
              </w:rPr>
              <w:t>Non-ongoing</w:t>
            </w:r>
          </w:p>
        </w:tc>
      </w:tr>
      <w:tr w:rsidR="005013E5" w:rsidRPr="00F87B76" w:rsidTr="005013E5">
        <w:trPr>
          <w:cantSplit/>
          <w:trHeight w:val="275"/>
        </w:trPr>
        <w:tc>
          <w:tcPr>
            <w:tcW w:w="2518" w:type="dxa"/>
            <w:gridSpan w:val="2"/>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APS Classification:</w:t>
            </w:r>
          </w:p>
        </w:tc>
        <w:tc>
          <w:tcPr>
            <w:tcW w:w="2693" w:type="dxa"/>
            <w:gridSpan w:val="3"/>
            <w:tcBorders>
              <w:top w:val="nil"/>
              <w:left w:val="nil"/>
              <w:bottom w:val="single" w:sz="4" w:space="0" w:color="auto"/>
              <w:right w:val="nil"/>
            </w:tcBorders>
            <w:vAlign w:val="center"/>
          </w:tcPr>
          <w:p w:rsidR="005013E5" w:rsidRPr="00F87B76" w:rsidRDefault="005013E5" w:rsidP="005013E5">
            <w:pPr>
              <w:spacing w:after="120"/>
              <w:outlineLvl w:val="9"/>
              <w:rPr>
                <w:rFonts w:cs="EB Garamond"/>
                <w:kern w:val="0"/>
                <w:sz w:val="20"/>
                <w:szCs w:val="20"/>
                <w14:ligatures w14:val="none"/>
              </w:rPr>
            </w:pPr>
          </w:p>
        </w:tc>
        <w:tc>
          <w:tcPr>
            <w:tcW w:w="1562" w:type="dxa"/>
            <w:gridSpan w:val="3"/>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AGS No:</w:t>
            </w:r>
          </w:p>
        </w:tc>
        <w:tc>
          <w:tcPr>
            <w:tcW w:w="1982" w:type="dxa"/>
            <w:gridSpan w:val="4"/>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c>
          <w:tcPr>
            <w:tcW w:w="4219" w:type="dxa"/>
            <w:gridSpan w:val="4"/>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Do you hold a current security clearance?</w:t>
            </w:r>
          </w:p>
        </w:tc>
        <w:tc>
          <w:tcPr>
            <w:tcW w:w="992" w:type="dxa"/>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0BF6A458">
                <v:shape id="_x0000_i1141" type="#_x0000_t75" style="width:13pt;height:8.65pt" o:ole="">
                  <v:imagedata r:id="rId66" o:title=""/>
                </v:shape>
                <w:control r:id="rId67" w:name="CheckBox13241" w:shapeid="_x0000_i1141"/>
              </w:object>
            </w:r>
            <w:r w:rsidRPr="00F87B76">
              <w:rPr>
                <w:rFonts w:cs="EB Garamond"/>
                <w:kern w:val="0"/>
                <w:sz w:val="20"/>
                <w:szCs w:val="20"/>
                <w14:ligatures w14:val="none"/>
              </w:rPr>
              <w:t>Yes</w:t>
            </w:r>
          </w:p>
        </w:tc>
        <w:tc>
          <w:tcPr>
            <w:tcW w:w="908" w:type="dxa"/>
            <w:vAlign w:val="center"/>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100B6F21">
                <v:shape id="_x0000_i1143" type="#_x0000_t75" style="width:13pt;height:8.65pt" o:ole="">
                  <v:imagedata r:id="rId68" o:title=""/>
                </v:shape>
                <w:control r:id="rId69" w:name="CheckBox13261" w:shapeid="_x0000_i1143"/>
              </w:object>
            </w:r>
            <w:r w:rsidRPr="00F87B76">
              <w:rPr>
                <w:rFonts w:cs="EB Garamond"/>
                <w:kern w:val="0"/>
                <w:sz w:val="20"/>
                <w:szCs w:val="20"/>
                <w14:ligatures w14:val="none"/>
              </w:rPr>
              <w:t>No</w:t>
            </w:r>
          </w:p>
        </w:tc>
        <w:tc>
          <w:tcPr>
            <w:tcW w:w="654" w:type="dxa"/>
            <w:gridSpan w:val="2"/>
            <w:vAlign w:val="bottom"/>
            <w:hideMark/>
          </w:tcPr>
          <w:p w:rsidR="005013E5" w:rsidRPr="00F87B76" w:rsidRDefault="005013E5" w:rsidP="005013E5">
            <w:pPr>
              <w:spacing w:after="120"/>
              <w:outlineLvl w:val="9"/>
              <w:rPr>
                <w:rFonts w:cs="EB Garamond"/>
                <w:kern w:val="0"/>
                <w:sz w:val="20"/>
                <w:szCs w:val="20"/>
                <w14:ligatures w14:val="none"/>
              </w:rPr>
            </w:pPr>
            <w:r w:rsidRPr="00F87B76">
              <w:rPr>
                <w:rFonts w:cs="EB Garamond"/>
                <w:kern w:val="0"/>
                <w:sz w:val="20"/>
                <w:szCs w:val="20"/>
                <w14:ligatures w14:val="none"/>
              </w:rPr>
              <w:t>Level:</w:t>
            </w:r>
          </w:p>
        </w:tc>
        <w:tc>
          <w:tcPr>
            <w:tcW w:w="1982" w:type="dxa"/>
            <w:gridSpan w:val="4"/>
            <w:tcBorders>
              <w:top w:val="nil"/>
              <w:left w:val="nil"/>
              <w:bottom w:val="single" w:sz="4" w:space="0" w:color="auto"/>
              <w:right w:val="nil"/>
            </w:tcBorders>
          </w:tcPr>
          <w:p w:rsidR="005013E5" w:rsidRPr="00F87B76" w:rsidRDefault="005013E5" w:rsidP="005013E5">
            <w:pPr>
              <w:spacing w:after="120"/>
              <w:outlineLvl w:val="9"/>
              <w:rPr>
                <w:rFonts w:cs="EB Garamond"/>
                <w:kern w:val="0"/>
                <w:sz w:val="20"/>
                <w:szCs w:val="20"/>
                <w14:ligatures w14:val="none"/>
              </w:rPr>
            </w:pPr>
          </w:p>
        </w:tc>
      </w:tr>
      <w:tr w:rsidR="005013E5" w:rsidRPr="00F87B76" w:rsidTr="005013E5">
        <w:tc>
          <w:tcPr>
            <w:tcW w:w="7054" w:type="dxa"/>
            <w:gridSpan w:val="10"/>
            <w:vAlign w:val="center"/>
            <w:hideMark/>
          </w:tcPr>
          <w:p w:rsidR="005013E5" w:rsidRPr="00F87B76" w:rsidRDefault="005013E5" w:rsidP="00136027">
            <w:pPr>
              <w:spacing w:after="240"/>
              <w:outlineLvl w:val="9"/>
              <w:rPr>
                <w:rFonts w:cs="EB Garamond"/>
                <w:kern w:val="0"/>
                <w:sz w:val="20"/>
                <w:szCs w:val="20"/>
                <w14:ligatures w14:val="none"/>
              </w:rPr>
            </w:pPr>
            <w:r w:rsidRPr="00F87B76">
              <w:rPr>
                <w:rFonts w:cs="EB Garamond"/>
                <w:kern w:val="0"/>
                <w:sz w:val="20"/>
                <w:szCs w:val="20"/>
                <w14:ligatures w14:val="none"/>
              </w:rPr>
              <w:t>Have you received a redundancy benefit from an APS agency, the Parliamentary Service Department or the Murray-Darling Basin Commission and your redundancy benefit period has not yet elapsed?</w:t>
            </w:r>
          </w:p>
        </w:tc>
        <w:tc>
          <w:tcPr>
            <w:tcW w:w="851"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21B31071">
                <v:shape id="_x0000_i1145" type="#_x0000_t75" style="width:13pt;height:8.65pt" o:ole="">
                  <v:imagedata r:id="rId70" o:title=""/>
                </v:shape>
                <w:control r:id="rId71" w:name="CheckBox13271" w:shapeid="_x0000_i1145"/>
              </w:object>
            </w:r>
            <w:r w:rsidRPr="00F87B76">
              <w:rPr>
                <w:rFonts w:cs="EB Garamond"/>
                <w:kern w:val="0"/>
                <w:sz w:val="20"/>
                <w:szCs w:val="20"/>
                <w14:ligatures w14:val="none"/>
              </w:rPr>
              <w:t>Yes</w:t>
            </w:r>
          </w:p>
        </w:tc>
        <w:tc>
          <w:tcPr>
            <w:tcW w:w="850" w:type="dxa"/>
            <w:hideMark/>
          </w:tcPr>
          <w:p w:rsidR="005013E5" w:rsidRPr="00F87B76" w:rsidRDefault="005013E5" w:rsidP="005013E5">
            <w:pPr>
              <w:spacing w:after="120"/>
              <w:outlineLvl w:val="9"/>
              <w:rPr>
                <w:rFonts w:cs="EB Garamond"/>
                <w:kern w:val="0"/>
                <w:sz w:val="20"/>
                <w:szCs w:val="20"/>
                <w14:ligatures w14:val="none"/>
              </w:rPr>
            </w:pPr>
            <w:r w:rsidRPr="00F87B76">
              <w:rPr>
                <w:rFonts w:cs="EB Garamond"/>
                <w:sz w:val="20"/>
                <w:szCs w:val="20"/>
              </w:rPr>
              <w:object w:dxaOrig="225" w:dyaOrig="225" w14:anchorId="6D8A9584">
                <v:shape id="_x0000_i1147" type="#_x0000_t75" style="width:13pt;height:8.65pt" o:ole="">
                  <v:imagedata r:id="rId72" o:title=""/>
                </v:shape>
                <w:control r:id="rId73" w:name="CheckBox132311" w:shapeid="_x0000_i1147"/>
              </w:object>
            </w:r>
            <w:r w:rsidRPr="00F87B76">
              <w:rPr>
                <w:rFonts w:cs="EB Garamond"/>
                <w:kern w:val="0"/>
                <w:sz w:val="20"/>
                <w:szCs w:val="20"/>
                <w14:ligatures w14:val="none"/>
              </w:rPr>
              <w:t>No</w:t>
            </w:r>
          </w:p>
        </w:tc>
      </w:tr>
      <w:tr w:rsidR="005013E5" w:rsidRPr="00F87B76" w:rsidTr="005013E5">
        <w:trPr>
          <w:cantSplit/>
          <w:trHeight w:val="299"/>
        </w:trPr>
        <w:tc>
          <w:tcPr>
            <w:tcW w:w="8755" w:type="dxa"/>
            <w:gridSpan w:val="12"/>
            <w:tcBorders>
              <w:top w:val="nil"/>
              <w:left w:val="nil"/>
              <w:bottom w:val="single" w:sz="4" w:space="0" w:color="auto"/>
              <w:right w:val="nil"/>
            </w:tcBorders>
          </w:tcPr>
          <w:p w:rsidR="005013E5" w:rsidRPr="00F87B76" w:rsidRDefault="005013E5" w:rsidP="00C81C62">
            <w:pPr>
              <w:spacing w:after="120" w:line="259" w:lineRule="auto"/>
              <w:outlineLvl w:val="9"/>
              <w:rPr>
                <w:rFonts w:cs="EB Garamond"/>
                <w:kern w:val="0"/>
                <w:sz w:val="20"/>
                <w:szCs w:val="20"/>
                <w14:ligatures w14:val="none"/>
              </w:rPr>
            </w:pPr>
            <w:r w:rsidRPr="00F87B76">
              <w:rPr>
                <w:rFonts w:cs="EB Garamond"/>
                <w:b/>
                <w:bCs/>
                <w:kern w:val="0"/>
                <w:sz w:val="20"/>
                <w:szCs w:val="20"/>
                <w14:ligatures w14:val="none"/>
              </w:rPr>
              <w:t>Qualifications:</w:t>
            </w:r>
          </w:p>
        </w:tc>
      </w:tr>
      <w:tr w:rsidR="005013E5" w:rsidRPr="00F87B76" w:rsidTr="005013E5">
        <w:trPr>
          <w:cantSplit/>
          <w:trHeight w:val="392"/>
        </w:trPr>
        <w:tc>
          <w:tcPr>
            <w:tcW w:w="8755" w:type="dxa"/>
            <w:gridSpan w:val="12"/>
            <w:tcBorders>
              <w:top w:val="nil"/>
              <w:left w:val="nil"/>
              <w:bottom w:val="single" w:sz="4" w:space="0" w:color="auto"/>
              <w:right w:val="nil"/>
            </w:tcBorders>
          </w:tcPr>
          <w:p w:rsidR="005013E5" w:rsidRPr="00F87B76" w:rsidRDefault="005013E5" w:rsidP="005013E5">
            <w:pPr>
              <w:spacing w:after="120" w:line="259" w:lineRule="auto"/>
              <w:outlineLvl w:val="9"/>
              <w:rPr>
                <w:rFonts w:cs="EB Garamond"/>
                <w:kern w:val="0"/>
                <w:sz w:val="20"/>
                <w:szCs w:val="20"/>
                <w14:ligatures w14:val="none"/>
              </w:rPr>
            </w:pPr>
          </w:p>
        </w:tc>
      </w:tr>
      <w:tr w:rsidR="005013E5" w:rsidRPr="00F87B76" w:rsidTr="005013E5">
        <w:trPr>
          <w:trHeight w:val="20"/>
        </w:trPr>
        <w:tc>
          <w:tcPr>
            <w:tcW w:w="8755" w:type="dxa"/>
            <w:gridSpan w:val="12"/>
          </w:tcPr>
          <w:p w:rsidR="005013E5" w:rsidRPr="00F87B76" w:rsidRDefault="005013E5" w:rsidP="005013E5">
            <w:pPr>
              <w:spacing w:before="120" w:after="120" w:line="259" w:lineRule="auto"/>
              <w:outlineLvl w:val="9"/>
              <w:rPr>
                <w:rFonts w:cs="EB Garamond"/>
                <w:kern w:val="0"/>
                <w:sz w:val="20"/>
                <w:szCs w:val="20"/>
                <w14:ligatures w14:val="none"/>
              </w:rPr>
            </w:pPr>
          </w:p>
        </w:tc>
      </w:tr>
      <w:tr w:rsidR="005013E5" w:rsidRPr="00F87B76" w:rsidTr="005013E5">
        <w:trPr>
          <w:trHeight w:val="20"/>
        </w:trPr>
        <w:tc>
          <w:tcPr>
            <w:tcW w:w="2376" w:type="dxa"/>
            <w:vAlign w:val="bottom"/>
          </w:tcPr>
          <w:p w:rsidR="005013E5" w:rsidRPr="00F87B76" w:rsidRDefault="005013E5" w:rsidP="005013E5">
            <w:pPr>
              <w:spacing w:before="120" w:after="120" w:line="259" w:lineRule="auto"/>
              <w:outlineLvl w:val="9"/>
              <w:rPr>
                <w:rFonts w:cs="EB Garamond"/>
                <w:kern w:val="0"/>
                <w:sz w:val="20"/>
                <w:szCs w:val="20"/>
                <w14:ligatures w14:val="none"/>
              </w:rPr>
            </w:pPr>
            <w:r w:rsidRPr="00F87B76">
              <w:rPr>
                <w:rFonts w:cs="EB Garamond"/>
                <w:kern w:val="0"/>
                <w:sz w:val="20"/>
                <w:szCs w:val="20"/>
                <w14:ligatures w14:val="none"/>
              </w:rPr>
              <w:t>Signature of Applicant:</w:t>
            </w:r>
          </w:p>
        </w:tc>
        <w:tc>
          <w:tcPr>
            <w:tcW w:w="3828" w:type="dxa"/>
            <w:gridSpan w:val="6"/>
            <w:tcBorders>
              <w:top w:val="nil"/>
              <w:left w:val="nil"/>
              <w:bottom w:val="single" w:sz="4" w:space="0" w:color="auto"/>
              <w:right w:val="nil"/>
            </w:tcBorders>
          </w:tcPr>
          <w:p w:rsidR="005013E5" w:rsidRPr="00F87B76" w:rsidRDefault="005013E5" w:rsidP="005013E5">
            <w:pPr>
              <w:spacing w:before="120" w:after="120" w:line="259" w:lineRule="auto"/>
              <w:outlineLvl w:val="9"/>
              <w:rPr>
                <w:rFonts w:cs="EB Garamond"/>
                <w:kern w:val="0"/>
                <w:sz w:val="20"/>
                <w:szCs w:val="20"/>
                <w14:ligatures w14:val="none"/>
              </w:rPr>
            </w:pPr>
          </w:p>
        </w:tc>
        <w:tc>
          <w:tcPr>
            <w:tcW w:w="708" w:type="dxa"/>
            <w:gridSpan w:val="2"/>
            <w:vAlign w:val="bottom"/>
          </w:tcPr>
          <w:p w:rsidR="005013E5" w:rsidRPr="00F87B76" w:rsidRDefault="005013E5" w:rsidP="005013E5">
            <w:pPr>
              <w:spacing w:before="120" w:after="120" w:line="259" w:lineRule="auto"/>
              <w:outlineLvl w:val="9"/>
              <w:rPr>
                <w:rFonts w:cs="EB Garamond"/>
                <w:kern w:val="0"/>
                <w:sz w:val="20"/>
                <w:szCs w:val="20"/>
                <w14:ligatures w14:val="none"/>
              </w:rPr>
            </w:pPr>
            <w:r w:rsidRPr="00F87B76">
              <w:rPr>
                <w:rFonts w:cs="EB Garamond"/>
                <w:kern w:val="0"/>
                <w:sz w:val="20"/>
                <w:szCs w:val="20"/>
                <w14:ligatures w14:val="none"/>
              </w:rPr>
              <w:t>Date:</w:t>
            </w:r>
          </w:p>
        </w:tc>
        <w:tc>
          <w:tcPr>
            <w:tcW w:w="1843" w:type="dxa"/>
            <w:gridSpan w:val="3"/>
            <w:tcBorders>
              <w:top w:val="nil"/>
              <w:left w:val="nil"/>
              <w:bottom w:val="single" w:sz="4" w:space="0" w:color="auto"/>
              <w:right w:val="nil"/>
            </w:tcBorders>
          </w:tcPr>
          <w:p w:rsidR="005013E5" w:rsidRPr="00F87B76" w:rsidRDefault="005013E5" w:rsidP="005013E5">
            <w:pPr>
              <w:spacing w:before="120" w:after="120" w:line="259" w:lineRule="auto"/>
              <w:outlineLvl w:val="9"/>
              <w:rPr>
                <w:rFonts w:cs="EB Garamond"/>
                <w:kern w:val="0"/>
                <w:sz w:val="20"/>
                <w:szCs w:val="20"/>
                <w14:ligatures w14:val="none"/>
              </w:rPr>
            </w:pPr>
          </w:p>
        </w:tc>
      </w:tr>
    </w:tbl>
    <w:p w:rsidR="00A96D0C" w:rsidRPr="00F87B76" w:rsidRDefault="00A96D0C" w:rsidP="00F17C9B">
      <w:pPr>
        <w:outlineLvl w:val="9"/>
        <w:rPr>
          <w:rFonts w:cs="EB Garamond"/>
          <w:kern w:val="0"/>
          <w:sz w:val="20"/>
          <w:szCs w:val="20"/>
          <w14:ligatures w14:val="none"/>
        </w:rPr>
      </w:pPr>
    </w:p>
    <w:sectPr w:rsidR="00A96D0C" w:rsidRPr="00F87B76" w:rsidSect="00E506EB">
      <w:footerReference w:type="even" r:id="rId74"/>
      <w:footerReference w:type="default" r:id="rId75"/>
      <w:footerReference w:type="first" r:id="rId76"/>
      <w:pgSz w:w="11906" w:h="16838" w:code="9"/>
      <w:pgMar w:top="1134" w:right="1134" w:bottom="141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F36" w:rsidRDefault="00F06F36" w:rsidP="00CC63D1">
      <w:r>
        <w:separator/>
      </w:r>
    </w:p>
  </w:endnote>
  <w:endnote w:type="continuationSeparator" w:id="0">
    <w:p w:rsidR="00F06F36" w:rsidRDefault="00F06F36" w:rsidP="00CC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altName w:val="Calibri"/>
    <w:panose1 w:val="00000000000000000000"/>
    <w:charset w:val="00"/>
    <w:family w:val="auto"/>
    <w:pitch w:val="variable"/>
    <w:sig w:usb0="E00002FF" w:usb1="5201E4F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Segoe UI"/>
    <w:charset w:val="00"/>
    <w:family w:val="swiss"/>
    <w:pitch w:val="variable"/>
    <w:sig w:usb0="E00002EF" w:usb1="4000205B" w:usb2="00000028" w:usb3="00000000" w:csb0="0000019F" w:csb1="00000000"/>
  </w:font>
  <w:font w:name="EB Garamond SemiBold">
    <w:altName w:val="Calibri"/>
    <w:charset w:val="00"/>
    <w:family w:val="auto"/>
    <w:pitch w:val="variable"/>
    <w:sig w:usb0="E00002FF" w:usb1="5201E4FB" w:usb2="00000028" w:usb3="00000000" w:csb0="0000019F" w:csb1="00000000"/>
  </w:font>
  <w:font w:name="EB Garamond ExtraBold">
    <w:altName w:val="Calibri"/>
    <w:charset w:val="00"/>
    <w:family w:val="auto"/>
    <w:pitch w:val="variable"/>
    <w:sig w:usb0="E00002FF" w:usb1="5201E4F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7383321"/>
      <w:docPartObj>
        <w:docPartGallery w:val="Page Numbers (Bottom of Page)"/>
        <w:docPartUnique/>
      </w:docPartObj>
    </w:sdtPr>
    <w:sdtEndPr>
      <w:rPr>
        <w:rStyle w:val="PageNumber"/>
      </w:rPr>
    </w:sdtEndPr>
    <w:sdtContent>
      <w:p w:rsidR="00D81DA9" w:rsidRDefault="00D81DA9" w:rsidP="00F03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5213819"/>
      <w:docPartObj>
        <w:docPartGallery w:val="Page Numbers (Bottom of Page)"/>
        <w:docPartUnique/>
      </w:docPartObj>
    </w:sdtPr>
    <w:sdtEndPr>
      <w:rPr>
        <w:rStyle w:val="PageNumber"/>
      </w:rPr>
    </w:sdtEndPr>
    <w:sdtContent>
      <w:p w:rsidR="00D81DA9" w:rsidRDefault="00D81DA9" w:rsidP="00F03CB6">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7485425"/>
      <w:docPartObj>
        <w:docPartGallery w:val="Page Numbers (Bottom of Page)"/>
        <w:docPartUnique/>
      </w:docPartObj>
    </w:sdtPr>
    <w:sdtEndPr>
      <w:rPr>
        <w:rStyle w:val="PageNumber"/>
      </w:rPr>
    </w:sdtEndPr>
    <w:sdtContent>
      <w:p w:rsidR="00D81DA9" w:rsidRDefault="00D81DA9" w:rsidP="00CC63D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26819634"/>
      <w:docPartObj>
        <w:docPartGallery w:val="Page Numbers (Bottom of Page)"/>
        <w:docPartUnique/>
      </w:docPartObj>
    </w:sdtPr>
    <w:sdtEndPr>
      <w:rPr>
        <w:rStyle w:val="PageNumber"/>
      </w:rPr>
    </w:sdtEndPr>
    <w:sdtContent>
      <w:p w:rsidR="00D81DA9" w:rsidRDefault="00D81DA9" w:rsidP="00CC63D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4974573"/>
      <w:docPartObj>
        <w:docPartGallery w:val="Page Numbers (Bottom of Page)"/>
        <w:docPartUnique/>
      </w:docPartObj>
    </w:sdtPr>
    <w:sdtEndPr>
      <w:rPr>
        <w:rStyle w:val="PageNumber"/>
      </w:rPr>
    </w:sdtEndPr>
    <w:sdtContent>
      <w:p w:rsidR="00D81DA9" w:rsidRDefault="00D81DA9" w:rsidP="00CC63D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1DA9" w:rsidRDefault="00D81DA9" w:rsidP="00CC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3303232"/>
      <w:docPartObj>
        <w:docPartGallery w:val="Page Numbers (Bottom of Page)"/>
        <w:docPartUnique/>
      </w:docPartObj>
    </w:sdtPr>
    <w:sdtEndPr>
      <w:rPr>
        <w:rStyle w:val="PageNumber"/>
        <w:rFonts w:cs="EB Garamond"/>
      </w:rPr>
    </w:sdtEndPr>
    <w:sdtContent>
      <w:p w:rsidR="00D81DA9" w:rsidRPr="00AE1716" w:rsidRDefault="00D81DA9" w:rsidP="00F03CB6">
        <w:pPr>
          <w:pStyle w:val="Footer"/>
          <w:framePr w:wrap="none" w:vAnchor="text" w:hAnchor="margin" w:xAlign="right" w:y="1"/>
          <w:rPr>
            <w:rStyle w:val="PageNumber"/>
            <w:rFonts w:cs="EB Garamond"/>
          </w:rPr>
        </w:pPr>
        <w:r w:rsidRPr="00AE1716">
          <w:rPr>
            <w:rStyle w:val="PageNumber"/>
            <w:rFonts w:cs="EB Garamond"/>
          </w:rPr>
          <w:fldChar w:fldCharType="begin"/>
        </w:r>
        <w:r w:rsidRPr="00AE1716">
          <w:rPr>
            <w:rStyle w:val="PageNumber"/>
            <w:rFonts w:cs="EB Garamond"/>
          </w:rPr>
          <w:instrText xml:space="preserve"> PAGE </w:instrText>
        </w:r>
        <w:r w:rsidRPr="00AE1716">
          <w:rPr>
            <w:rStyle w:val="PageNumber"/>
            <w:rFonts w:cs="EB Garamond"/>
          </w:rPr>
          <w:fldChar w:fldCharType="separate"/>
        </w:r>
        <w:r w:rsidRPr="00AE1716">
          <w:rPr>
            <w:rStyle w:val="PageNumber"/>
            <w:rFonts w:cs="EB Garamond"/>
            <w:noProof/>
          </w:rPr>
          <w:t>2</w:t>
        </w:r>
        <w:r w:rsidRPr="00AE1716">
          <w:rPr>
            <w:rStyle w:val="PageNumber"/>
            <w:rFonts w:cs="EB Garamond"/>
          </w:rPr>
          <w:fldChar w:fldCharType="end"/>
        </w:r>
      </w:p>
    </w:sdtContent>
  </w:sdt>
  <w:p w:rsidR="00D81DA9" w:rsidRPr="00652F13" w:rsidRDefault="00D81DA9" w:rsidP="00652F13">
    <w:pPr>
      <w:spacing w:before="240" w:line="900" w:lineRule="exact"/>
      <w:rPr>
        <w:rFonts w:cs="EB Garamond"/>
      </w:rPr>
    </w:pPr>
    <w:r w:rsidRPr="00652F13">
      <w:rPr>
        <w:rFonts w:cs="EB Garamond"/>
      </w:rPr>
      <w:t>Candidate Information Pack</w:t>
    </w:r>
    <w:r>
      <w:rPr>
        <w:rFonts w:cs="EB Garamond"/>
      </w:rPr>
      <w:t xml:space="preserve">: </w:t>
    </w:r>
    <w:r w:rsidR="009B7C56">
      <w:rPr>
        <w:rFonts w:cs="EB Garamond"/>
      </w:rPr>
      <w:t>Data Cleansing and Acquisition Project Officer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7726329"/>
      <w:docPartObj>
        <w:docPartGallery w:val="Page Numbers (Bottom of Page)"/>
        <w:docPartUnique/>
      </w:docPartObj>
    </w:sdtPr>
    <w:sdtEndPr>
      <w:rPr>
        <w:rStyle w:val="PageNumber"/>
      </w:rPr>
    </w:sdtEndPr>
    <w:sdtContent>
      <w:p w:rsidR="00D81DA9" w:rsidRDefault="00D81DA9" w:rsidP="00CC63D1">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81DA9" w:rsidRDefault="00D81DA9" w:rsidP="00CC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F36" w:rsidRDefault="00F06F36" w:rsidP="00CC63D1">
      <w:r>
        <w:separator/>
      </w:r>
    </w:p>
  </w:footnote>
  <w:footnote w:type="continuationSeparator" w:id="0">
    <w:p w:rsidR="00F06F36" w:rsidRDefault="00F06F36" w:rsidP="00CC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906"/>
    <w:multiLevelType w:val="hybridMultilevel"/>
    <w:tmpl w:val="96223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E4D37"/>
    <w:multiLevelType w:val="hybridMultilevel"/>
    <w:tmpl w:val="0D166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D2F75"/>
    <w:multiLevelType w:val="hybridMultilevel"/>
    <w:tmpl w:val="B940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012E8"/>
    <w:multiLevelType w:val="hybridMultilevel"/>
    <w:tmpl w:val="0E3A24B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16915FB8"/>
    <w:multiLevelType w:val="hybridMultilevel"/>
    <w:tmpl w:val="ADD07BA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1A852084"/>
    <w:multiLevelType w:val="hybridMultilevel"/>
    <w:tmpl w:val="207202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E4903"/>
    <w:multiLevelType w:val="multilevel"/>
    <w:tmpl w:val="B2108E72"/>
    <w:lvl w:ilvl="0">
      <w:start w:val="1"/>
      <w:numFmt w:val="decimal"/>
      <w:pStyle w:val="ListParagraph"/>
      <w:lvlText w:val="%1"/>
      <w:lvlJc w:val="left"/>
      <w:pPr>
        <w:ind w:left="360" w:hanging="36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231A25"/>
    <w:multiLevelType w:val="hybridMultilevel"/>
    <w:tmpl w:val="54A81B54"/>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9" w15:restartNumberingAfterBreak="0">
    <w:nsid w:val="34EC0F48"/>
    <w:multiLevelType w:val="hybridMultilevel"/>
    <w:tmpl w:val="C886496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1AF237C"/>
    <w:multiLevelType w:val="hybridMultilevel"/>
    <w:tmpl w:val="B4906E52"/>
    <w:lvl w:ilvl="0" w:tplc="E86C11E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20E5427"/>
    <w:multiLevelType w:val="hybridMultilevel"/>
    <w:tmpl w:val="26BC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3A4CAF"/>
    <w:multiLevelType w:val="hybridMultilevel"/>
    <w:tmpl w:val="3800D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A6667"/>
    <w:multiLevelType w:val="hybridMultilevel"/>
    <w:tmpl w:val="7FC65EA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502E4833"/>
    <w:multiLevelType w:val="hybridMultilevel"/>
    <w:tmpl w:val="E542962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51A61ABE"/>
    <w:multiLevelType w:val="hybridMultilevel"/>
    <w:tmpl w:val="5B5E88AC"/>
    <w:lvl w:ilvl="0" w:tplc="0C09000F">
      <w:start w:val="1"/>
      <w:numFmt w:val="decimal"/>
      <w:lvlText w:val="%1."/>
      <w:lvlJc w:val="left"/>
      <w:pPr>
        <w:ind w:left="-272" w:hanging="360"/>
      </w:pPr>
    </w:lvl>
    <w:lvl w:ilvl="1" w:tplc="0C090019" w:tentative="1">
      <w:start w:val="1"/>
      <w:numFmt w:val="lowerLetter"/>
      <w:lvlText w:val="%2."/>
      <w:lvlJc w:val="left"/>
      <w:pPr>
        <w:ind w:left="448" w:hanging="360"/>
      </w:pPr>
    </w:lvl>
    <w:lvl w:ilvl="2" w:tplc="0C09001B" w:tentative="1">
      <w:start w:val="1"/>
      <w:numFmt w:val="lowerRoman"/>
      <w:lvlText w:val="%3."/>
      <w:lvlJc w:val="right"/>
      <w:pPr>
        <w:ind w:left="1168" w:hanging="180"/>
      </w:pPr>
    </w:lvl>
    <w:lvl w:ilvl="3" w:tplc="0C09000F" w:tentative="1">
      <w:start w:val="1"/>
      <w:numFmt w:val="decimal"/>
      <w:lvlText w:val="%4."/>
      <w:lvlJc w:val="left"/>
      <w:pPr>
        <w:ind w:left="1888" w:hanging="360"/>
      </w:pPr>
    </w:lvl>
    <w:lvl w:ilvl="4" w:tplc="0C090019" w:tentative="1">
      <w:start w:val="1"/>
      <w:numFmt w:val="lowerLetter"/>
      <w:lvlText w:val="%5."/>
      <w:lvlJc w:val="left"/>
      <w:pPr>
        <w:ind w:left="2608" w:hanging="360"/>
      </w:pPr>
    </w:lvl>
    <w:lvl w:ilvl="5" w:tplc="0C09001B" w:tentative="1">
      <w:start w:val="1"/>
      <w:numFmt w:val="lowerRoman"/>
      <w:lvlText w:val="%6."/>
      <w:lvlJc w:val="right"/>
      <w:pPr>
        <w:ind w:left="3328" w:hanging="180"/>
      </w:pPr>
    </w:lvl>
    <w:lvl w:ilvl="6" w:tplc="0C09000F" w:tentative="1">
      <w:start w:val="1"/>
      <w:numFmt w:val="decimal"/>
      <w:lvlText w:val="%7."/>
      <w:lvlJc w:val="left"/>
      <w:pPr>
        <w:ind w:left="4048" w:hanging="360"/>
      </w:pPr>
    </w:lvl>
    <w:lvl w:ilvl="7" w:tplc="0C090019" w:tentative="1">
      <w:start w:val="1"/>
      <w:numFmt w:val="lowerLetter"/>
      <w:lvlText w:val="%8."/>
      <w:lvlJc w:val="left"/>
      <w:pPr>
        <w:ind w:left="4768" w:hanging="360"/>
      </w:pPr>
    </w:lvl>
    <w:lvl w:ilvl="8" w:tplc="0C09001B" w:tentative="1">
      <w:start w:val="1"/>
      <w:numFmt w:val="lowerRoman"/>
      <w:lvlText w:val="%9."/>
      <w:lvlJc w:val="right"/>
      <w:pPr>
        <w:ind w:left="5488" w:hanging="180"/>
      </w:pPr>
    </w:lvl>
  </w:abstractNum>
  <w:abstractNum w:abstractNumId="16" w15:restartNumberingAfterBreak="0">
    <w:nsid w:val="54255457"/>
    <w:multiLevelType w:val="hybridMultilevel"/>
    <w:tmpl w:val="92183DE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C3A7096"/>
    <w:multiLevelType w:val="hybridMultilevel"/>
    <w:tmpl w:val="F3164698"/>
    <w:lvl w:ilvl="0" w:tplc="E86C11E4">
      <w:start w:val="1"/>
      <w:numFmt w:val="decimal"/>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F7A2379"/>
    <w:multiLevelType w:val="hybridMultilevel"/>
    <w:tmpl w:val="B01A633A"/>
    <w:lvl w:ilvl="0" w:tplc="0582CF9C">
      <w:start w:val="1"/>
      <w:numFmt w:val="decimal"/>
      <w:lvlText w:val="%1."/>
      <w:lvlJc w:val="left"/>
      <w:pPr>
        <w:ind w:left="720" w:hanging="720"/>
      </w:pPr>
      <w:rPr>
        <w:rFonts w:ascii="EB Garamond" w:hAnsi="EB Garamond" w:cs="EB Garamond" w:hint="default"/>
        <w:b w:val="0"/>
        <w:sz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9" w15:restartNumberingAfterBreak="0">
    <w:nsid w:val="667849D2"/>
    <w:multiLevelType w:val="hybridMultilevel"/>
    <w:tmpl w:val="A6C43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8B3396"/>
    <w:multiLevelType w:val="hybridMultilevel"/>
    <w:tmpl w:val="17E8A612"/>
    <w:lvl w:ilvl="0" w:tplc="0582CF9C">
      <w:start w:val="1"/>
      <w:numFmt w:val="decimal"/>
      <w:lvlText w:val="%1."/>
      <w:lvlJc w:val="left"/>
      <w:pPr>
        <w:ind w:left="1440" w:hanging="720"/>
      </w:pPr>
      <w:rPr>
        <w:rFonts w:ascii="EB Garamond" w:hAnsi="EB Garamond" w:cs="EB Garamond" w:hint="default"/>
        <w:b w:val="0"/>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C972F5B"/>
    <w:multiLevelType w:val="hybridMultilevel"/>
    <w:tmpl w:val="D57E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0E03D3"/>
    <w:multiLevelType w:val="hybridMultilevel"/>
    <w:tmpl w:val="C2CE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A526FB"/>
    <w:multiLevelType w:val="hybridMultilevel"/>
    <w:tmpl w:val="547EE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FE655A"/>
    <w:multiLevelType w:val="hybridMultilevel"/>
    <w:tmpl w:val="F45CF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15"/>
  </w:num>
  <w:num w:numId="11">
    <w:abstractNumId w:val="3"/>
  </w:num>
  <w:num w:numId="12">
    <w:abstractNumId w:val="5"/>
  </w:num>
  <w:num w:numId="13">
    <w:abstractNumId w:val="13"/>
  </w:num>
  <w:num w:numId="14">
    <w:abstractNumId w:val="24"/>
  </w:num>
  <w:num w:numId="15">
    <w:abstractNumId w:val="14"/>
  </w:num>
  <w:num w:numId="16">
    <w:abstractNumId w:val="9"/>
  </w:num>
  <w:num w:numId="17">
    <w:abstractNumId w:val="4"/>
  </w:num>
  <w:num w:numId="18">
    <w:abstractNumId w:val="11"/>
  </w:num>
  <w:num w:numId="19">
    <w:abstractNumId w:val="0"/>
  </w:num>
  <w:num w:numId="20">
    <w:abstractNumId w:val="1"/>
  </w:num>
  <w:num w:numId="21">
    <w:abstractNumId w:val="16"/>
  </w:num>
  <w:num w:numId="22">
    <w:abstractNumId w:val="10"/>
  </w:num>
  <w:num w:numId="23">
    <w:abstractNumId w:val="17"/>
  </w:num>
  <w:num w:numId="24">
    <w:abstractNumId w:val="18"/>
  </w:num>
  <w:num w:numId="25">
    <w:abstractNumId w:val="19"/>
  </w:num>
  <w:num w:numId="26">
    <w:abstractNumId w:val="20"/>
  </w:num>
  <w:num w:numId="27">
    <w:abstractNumId w:val="22"/>
  </w:num>
  <w:num w:numId="28">
    <w:abstractNumId w:val="23"/>
  </w:num>
  <w:num w:numId="29">
    <w:abstractNumId w:val="12"/>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 w:numId="68">
    <w:abstractNumId w:val="7"/>
  </w:num>
  <w:num w:numId="69">
    <w:abstractNumId w:val="7"/>
  </w:num>
  <w:num w:numId="7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25"/>
    <w:rsid w:val="000079D3"/>
    <w:rsid w:val="000310E3"/>
    <w:rsid w:val="0004292E"/>
    <w:rsid w:val="0004369D"/>
    <w:rsid w:val="0005352A"/>
    <w:rsid w:val="00054AD4"/>
    <w:rsid w:val="000613A4"/>
    <w:rsid w:val="00063ACB"/>
    <w:rsid w:val="00067B5F"/>
    <w:rsid w:val="00071CFC"/>
    <w:rsid w:val="00093073"/>
    <w:rsid w:val="000933F0"/>
    <w:rsid w:val="000A697C"/>
    <w:rsid w:val="000C2B79"/>
    <w:rsid w:val="000C6FD5"/>
    <w:rsid w:val="000D611E"/>
    <w:rsid w:val="000E1372"/>
    <w:rsid w:val="000E472E"/>
    <w:rsid w:val="000E612C"/>
    <w:rsid w:val="00104F74"/>
    <w:rsid w:val="001128DD"/>
    <w:rsid w:val="00120CD2"/>
    <w:rsid w:val="00130EEC"/>
    <w:rsid w:val="00136027"/>
    <w:rsid w:val="001450E3"/>
    <w:rsid w:val="001528D9"/>
    <w:rsid w:val="00161734"/>
    <w:rsid w:val="0016292D"/>
    <w:rsid w:val="001707F2"/>
    <w:rsid w:val="00170947"/>
    <w:rsid w:val="00172B9E"/>
    <w:rsid w:val="001A1C39"/>
    <w:rsid w:val="001C3943"/>
    <w:rsid w:val="001C51E0"/>
    <w:rsid w:val="001E3169"/>
    <w:rsid w:val="001F5800"/>
    <w:rsid w:val="00203862"/>
    <w:rsid w:val="00205BD2"/>
    <w:rsid w:val="0022173A"/>
    <w:rsid w:val="00223B4C"/>
    <w:rsid w:val="00233BD4"/>
    <w:rsid w:val="002428A7"/>
    <w:rsid w:val="00244266"/>
    <w:rsid w:val="00261F5F"/>
    <w:rsid w:val="002673E6"/>
    <w:rsid w:val="002B15E1"/>
    <w:rsid w:val="002B644A"/>
    <w:rsid w:val="002D6517"/>
    <w:rsid w:val="002F4034"/>
    <w:rsid w:val="002F7418"/>
    <w:rsid w:val="00305563"/>
    <w:rsid w:val="0031589C"/>
    <w:rsid w:val="003314E7"/>
    <w:rsid w:val="00341492"/>
    <w:rsid w:val="00346897"/>
    <w:rsid w:val="00362515"/>
    <w:rsid w:val="00365CC3"/>
    <w:rsid w:val="003741C4"/>
    <w:rsid w:val="00375D12"/>
    <w:rsid w:val="003864E8"/>
    <w:rsid w:val="0039779D"/>
    <w:rsid w:val="003A474C"/>
    <w:rsid w:val="003B3E79"/>
    <w:rsid w:val="003B65E7"/>
    <w:rsid w:val="003C4592"/>
    <w:rsid w:val="003D5CD7"/>
    <w:rsid w:val="003D7B3B"/>
    <w:rsid w:val="003E0171"/>
    <w:rsid w:val="003F798F"/>
    <w:rsid w:val="0040197D"/>
    <w:rsid w:val="00415AD7"/>
    <w:rsid w:val="00421BA7"/>
    <w:rsid w:val="00422183"/>
    <w:rsid w:val="0043672A"/>
    <w:rsid w:val="00443051"/>
    <w:rsid w:val="00456FAA"/>
    <w:rsid w:val="0046163A"/>
    <w:rsid w:val="004624DE"/>
    <w:rsid w:val="00470C41"/>
    <w:rsid w:val="004813A2"/>
    <w:rsid w:val="00482909"/>
    <w:rsid w:val="00483198"/>
    <w:rsid w:val="004945B0"/>
    <w:rsid w:val="004A59AC"/>
    <w:rsid w:val="004C6C3F"/>
    <w:rsid w:val="004C74F9"/>
    <w:rsid w:val="004D260D"/>
    <w:rsid w:val="004D6DBF"/>
    <w:rsid w:val="004E23A9"/>
    <w:rsid w:val="004F7AC0"/>
    <w:rsid w:val="005013E5"/>
    <w:rsid w:val="00504D26"/>
    <w:rsid w:val="00512766"/>
    <w:rsid w:val="00526217"/>
    <w:rsid w:val="0054172A"/>
    <w:rsid w:val="0056047D"/>
    <w:rsid w:val="0058132A"/>
    <w:rsid w:val="00583F75"/>
    <w:rsid w:val="005A0CA4"/>
    <w:rsid w:val="005A79FF"/>
    <w:rsid w:val="005B0C94"/>
    <w:rsid w:val="005B6A02"/>
    <w:rsid w:val="005E40CA"/>
    <w:rsid w:val="005E7238"/>
    <w:rsid w:val="00605251"/>
    <w:rsid w:val="00610AA9"/>
    <w:rsid w:val="00631A5F"/>
    <w:rsid w:val="00652F13"/>
    <w:rsid w:val="00661549"/>
    <w:rsid w:val="00662353"/>
    <w:rsid w:val="0066285A"/>
    <w:rsid w:val="00664D5F"/>
    <w:rsid w:val="00677A71"/>
    <w:rsid w:val="0068454F"/>
    <w:rsid w:val="00684C74"/>
    <w:rsid w:val="00697B81"/>
    <w:rsid w:val="006B242C"/>
    <w:rsid w:val="006B5329"/>
    <w:rsid w:val="006D1498"/>
    <w:rsid w:val="006D18C5"/>
    <w:rsid w:val="006D3370"/>
    <w:rsid w:val="006D6295"/>
    <w:rsid w:val="006E4883"/>
    <w:rsid w:val="007119C7"/>
    <w:rsid w:val="00723BE5"/>
    <w:rsid w:val="00723DE1"/>
    <w:rsid w:val="0073245C"/>
    <w:rsid w:val="00733DD1"/>
    <w:rsid w:val="00754132"/>
    <w:rsid w:val="00757C05"/>
    <w:rsid w:val="00773401"/>
    <w:rsid w:val="007821ED"/>
    <w:rsid w:val="00783AA6"/>
    <w:rsid w:val="00797954"/>
    <w:rsid w:val="007B051E"/>
    <w:rsid w:val="007D6BC6"/>
    <w:rsid w:val="007E26E8"/>
    <w:rsid w:val="00805877"/>
    <w:rsid w:val="00814CF6"/>
    <w:rsid w:val="00817EA3"/>
    <w:rsid w:val="00821662"/>
    <w:rsid w:val="00826C54"/>
    <w:rsid w:val="00827588"/>
    <w:rsid w:val="00830C17"/>
    <w:rsid w:val="00831C62"/>
    <w:rsid w:val="00837656"/>
    <w:rsid w:val="00840A22"/>
    <w:rsid w:val="00840D60"/>
    <w:rsid w:val="00856DD7"/>
    <w:rsid w:val="00857068"/>
    <w:rsid w:val="00860A56"/>
    <w:rsid w:val="008619F6"/>
    <w:rsid w:val="00870E4C"/>
    <w:rsid w:val="00872C7C"/>
    <w:rsid w:val="00874211"/>
    <w:rsid w:val="00884312"/>
    <w:rsid w:val="0089233C"/>
    <w:rsid w:val="008A2A29"/>
    <w:rsid w:val="008A3FE9"/>
    <w:rsid w:val="008B4E0A"/>
    <w:rsid w:val="008B6AB8"/>
    <w:rsid w:val="008C24C1"/>
    <w:rsid w:val="008D7E46"/>
    <w:rsid w:val="008F5087"/>
    <w:rsid w:val="00907194"/>
    <w:rsid w:val="0091067B"/>
    <w:rsid w:val="00943314"/>
    <w:rsid w:val="0095310A"/>
    <w:rsid w:val="00953619"/>
    <w:rsid w:val="00962638"/>
    <w:rsid w:val="009777FA"/>
    <w:rsid w:val="00991F38"/>
    <w:rsid w:val="00993DD6"/>
    <w:rsid w:val="00995BDA"/>
    <w:rsid w:val="009A3809"/>
    <w:rsid w:val="009B537B"/>
    <w:rsid w:val="009B74C8"/>
    <w:rsid w:val="009B7C56"/>
    <w:rsid w:val="009D7423"/>
    <w:rsid w:val="009E7B98"/>
    <w:rsid w:val="00A06243"/>
    <w:rsid w:val="00A1160E"/>
    <w:rsid w:val="00A36FE7"/>
    <w:rsid w:val="00A42FA4"/>
    <w:rsid w:val="00A55178"/>
    <w:rsid w:val="00A77751"/>
    <w:rsid w:val="00A82EF3"/>
    <w:rsid w:val="00A90016"/>
    <w:rsid w:val="00A96D0C"/>
    <w:rsid w:val="00AA21D3"/>
    <w:rsid w:val="00AA767C"/>
    <w:rsid w:val="00AB4160"/>
    <w:rsid w:val="00AC147C"/>
    <w:rsid w:val="00AE151F"/>
    <w:rsid w:val="00AE1716"/>
    <w:rsid w:val="00AE5A95"/>
    <w:rsid w:val="00AE602F"/>
    <w:rsid w:val="00B31143"/>
    <w:rsid w:val="00B3389D"/>
    <w:rsid w:val="00B42D5D"/>
    <w:rsid w:val="00B52091"/>
    <w:rsid w:val="00B54C2B"/>
    <w:rsid w:val="00B61CC9"/>
    <w:rsid w:val="00B64EA0"/>
    <w:rsid w:val="00B6760D"/>
    <w:rsid w:val="00B92DF0"/>
    <w:rsid w:val="00B970EC"/>
    <w:rsid w:val="00BA32DF"/>
    <w:rsid w:val="00BA57F8"/>
    <w:rsid w:val="00BC0622"/>
    <w:rsid w:val="00BC1A02"/>
    <w:rsid w:val="00BE01A2"/>
    <w:rsid w:val="00C1174B"/>
    <w:rsid w:val="00C11B1A"/>
    <w:rsid w:val="00C12176"/>
    <w:rsid w:val="00C1298B"/>
    <w:rsid w:val="00C1509B"/>
    <w:rsid w:val="00C215CD"/>
    <w:rsid w:val="00C30708"/>
    <w:rsid w:val="00C62095"/>
    <w:rsid w:val="00C638BE"/>
    <w:rsid w:val="00C64534"/>
    <w:rsid w:val="00C66F6E"/>
    <w:rsid w:val="00C71072"/>
    <w:rsid w:val="00C759EB"/>
    <w:rsid w:val="00C7705A"/>
    <w:rsid w:val="00C81830"/>
    <w:rsid w:val="00C81C62"/>
    <w:rsid w:val="00C81D54"/>
    <w:rsid w:val="00C85ADE"/>
    <w:rsid w:val="00CA2225"/>
    <w:rsid w:val="00CA6BD4"/>
    <w:rsid w:val="00CA75EC"/>
    <w:rsid w:val="00CC63D1"/>
    <w:rsid w:val="00CC7639"/>
    <w:rsid w:val="00CD0636"/>
    <w:rsid w:val="00CE2237"/>
    <w:rsid w:val="00CE65D8"/>
    <w:rsid w:val="00CE7E96"/>
    <w:rsid w:val="00CF76CA"/>
    <w:rsid w:val="00D03A4B"/>
    <w:rsid w:val="00D13956"/>
    <w:rsid w:val="00D21A9F"/>
    <w:rsid w:val="00D2396D"/>
    <w:rsid w:val="00D26FC5"/>
    <w:rsid w:val="00D43142"/>
    <w:rsid w:val="00D60AB3"/>
    <w:rsid w:val="00D753DE"/>
    <w:rsid w:val="00D81DA9"/>
    <w:rsid w:val="00DA1C65"/>
    <w:rsid w:val="00DA45C1"/>
    <w:rsid w:val="00DB079A"/>
    <w:rsid w:val="00DB6AFD"/>
    <w:rsid w:val="00DC3658"/>
    <w:rsid w:val="00DD24F1"/>
    <w:rsid w:val="00DD67A1"/>
    <w:rsid w:val="00DD700C"/>
    <w:rsid w:val="00DE39EA"/>
    <w:rsid w:val="00DF0B86"/>
    <w:rsid w:val="00DF7008"/>
    <w:rsid w:val="00E16ED7"/>
    <w:rsid w:val="00E23FDE"/>
    <w:rsid w:val="00E42844"/>
    <w:rsid w:val="00E506EB"/>
    <w:rsid w:val="00E60808"/>
    <w:rsid w:val="00E632D6"/>
    <w:rsid w:val="00E65706"/>
    <w:rsid w:val="00E6622D"/>
    <w:rsid w:val="00E774DC"/>
    <w:rsid w:val="00E916B4"/>
    <w:rsid w:val="00E924BB"/>
    <w:rsid w:val="00E94CC3"/>
    <w:rsid w:val="00EA23D9"/>
    <w:rsid w:val="00EC7E07"/>
    <w:rsid w:val="00ED55B1"/>
    <w:rsid w:val="00EE2B47"/>
    <w:rsid w:val="00EE5A62"/>
    <w:rsid w:val="00EF0E0C"/>
    <w:rsid w:val="00EF6A03"/>
    <w:rsid w:val="00EF7F1E"/>
    <w:rsid w:val="00F03609"/>
    <w:rsid w:val="00F03CB6"/>
    <w:rsid w:val="00F06F36"/>
    <w:rsid w:val="00F15EF6"/>
    <w:rsid w:val="00F1626F"/>
    <w:rsid w:val="00F1644E"/>
    <w:rsid w:val="00F17124"/>
    <w:rsid w:val="00F17C9B"/>
    <w:rsid w:val="00F34FB8"/>
    <w:rsid w:val="00F405E3"/>
    <w:rsid w:val="00F40826"/>
    <w:rsid w:val="00F41B4F"/>
    <w:rsid w:val="00F43926"/>
    <w:rsid w:val="00F44547"/>
    <w:rsid w:val="00F572CD"/>
    <w:rsid w:val="00F64DF0"/>
    <w:rsid w:val="00F733D6"/>
    <w:rsid w:val="00F73F42"/>
    <w:rsid w:val="00F82C99"/>
    <w:rsid w:val="00F8395D"/>
    <w:rsid w:val="00F83FFE"/>
    <w:rsid w:val="00F87B76"/>
    <w:rsid w:val="00F963B6"/>
    <w:rsid w:val="00FA4A7D"/>
    <w:rsid w:val="00FB50F9"/>
    <w:rsid w:val="00FD063A"/>
    <w:rsid w:val="00FD1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5EA20"/>
  <w15:chartTrackingRefBased/>
  <w15:docId w15:val="{072FD146-0011-714C-B935-C606BBAF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163A"/>
    <w:pPr>
      <w:outlineLvl w:val="0"/>
    </w:pPr>
    <w:rPr>
      <w:rFonts w:ascii="EB Garamond" w:hAnsi="EB Garamond" w:cs="Open Sans"/>
    </w:rPr>
  </w:style>
  <w:style w:type="paragraph" w:styleId="Heading1">
    <w:name w:val="heading 1"/>
    <w:basedOn w:val="Head1"/>
    <w:next w:val="Normal"/>
    <w:link w:val="Heading1Char"/>
    <w:uiPriority w:val="9"/>
    <w:qFormat/>
    <w:rsid w:val="00CC7639"/>
    <w:pPr>
      <w:pageBreakBefore/>
      <w:spacing w:before="0" w:after="300"/>
    </w:pPr>
    <w:rPr>
      <w:rFonts w:ascii="Open Sans" w:hAnsi="Open Sans" w:cs="Open Sans"/>
      <w:color w:val="084D5E"/>
      <w:sz w:val="40"/>
      <w:szCs w:val="21"/>
    </w:rPr>
  </w:style>
  <w:style w:type="paragraph" w:styleId="Heading2">
    <w:name w:val="heading 2"/>
    <w:basedOn w:val="Head3"/>
    <w:next w:val="Normal"/>
    <w:link w:val="Heading2Char"/>
    <w:uiPriority w:val="9"/>
    <w:unhideWhenUsed/>
    <w:qFormat/>
    <w:rsid w:val="00CC7639"/>
    <w:pPr>
      <w:outlineLvl w:val="1"/>
    </w:pPr>
    <w:rPr>
      <w:rFonts w:ascii="Open Sans" w:hAnsi="Open Sans" w:cs="Open Sans"/>
      <w:i w:val="0"/>
      <w:iCs/>
      <w:sz w:val="28"/>
      <w:szCs w:val="28"/>
    </w:rPr>
  </w:style>
  <w:style w:type="paragraph" w:styleId="Heading3">
    <w:name w:val="heading 3"/>
    <w:basedOn w:val="Normal"/>
    <w:next w:val="Normal"/>
    <w:link w:val="Heading3Char"/>
    <w:uiPriority w:val="9"/>
    <w:unhideWhenUsed/>
    <w:qFormat/>
    <w:rsid w:val="00CC7639"/>
    <w:pPr>
      <w:keepNext/>
      <w:keepLines/>
      <w:spacing w:before="240"/>
      <w:outlineLvl w:val="2"/>
    </w:pPr>
    <w:rPr>
      <w:rFonts w:ascii="Open Sans Semibold" w:eastAsiaTheme="majorEastAsia" w:hAnsi="Open Sans Semibold" w:cs="Open Sans Semibold"/>
      <w:b/>
      <w:bCs/>
      <w:color w:val="084D5E"/>
      <w:sz w:val="22"/>
      <w:szCs w:val="22"/>
      <w:lang w:eastAsia="en-AU"/>
    </w:rPr>
  </w:style>
  <w:style w:type="paragraph" w:styleId="Heading4">
    <w:name w:val="heading 4"/>
    <w:basedOn w:val="Normal"/>
    <w:next w:val="Normal"/>
    <w:link w:val="Heading4Char"/>
    <w:uiPriority w:val="9"/>
    <w:unhideWhenUsed/>
    <w:qFormat/>
    <w:rsid w:val="00CC7639"/>
    <w:pPr>
      <w:keepNext/>
      <w:keepLines/>
      <w:spacing w:before="240"/>
      <w:outlineLvl w:val="3"/>
    </w:pPr>
    <w:rPr>
      <w:rFonts w:ascii="Open Sans Light" w:eastAsiaTheme="majorEastAsia" w:hAnsi="Open Sans Light" w:cs="Open Sans Light"/>
      <w:i/>
      <w:iCs/>
      <w:color w:val="084D5E"/>
      <w:sz w:val="22"/>
      <w:szCs w:val="22"/>
      <w:lang w:val="en-GB"/>
    </w:rPr>
  </w:style>
  <w:style w:type="paragraph" w:styleId="Heading5">
    <w:name w:val="heading 5"/>
    <w:basedOn w:val="Normal"/>
    <w:next w:val="Normal"/>
    <w:link w:val="Heading5Char"/>
    <w:uiPriority w:val="9"/>
    <w:unhideWhenUsed/>
    <w:rsid w:val="00CC7639"/>
    <w:pPr>
      <w:keepNext/>
      <w:keepLines/>
      <w:spacing w:before="240"/>
      <w:outlineLvl w:val="4"/>
    </w:pPr>
    <w:rPr>
      <w:rFonts w:eastAsiaTheme="majorEastAsia" w:cs="EB Garamond"/>
      <w:b/>
      <w:bCs/>
      <w:color w:val="000000" w:themeColor="text1"/>
    </w:rPr>
  </w:style>
  <w:style w:type="paragraph" w:styleId="Heading6">
    <w:name w:val="heading 6"/>
    <w:basedOn w:val="Normal"/>
    <w:next w:val="Normal"/>
    <w:link w:val="Heading6Char"/>
    <w:uiPriority w:val="9"/>
    <w:unhideWhenUsed/>
    <w:rsid w:val="005E40C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2DF"/>
    <w:pPr>
      <w:tabs>
        <w:tab w:val="center" w:pos="4513"/>
        <w:tab w:val="right" w:pos="9026"/>
      </w:tabs>
    </w:pPr>
  </w:style>
  <w:style w:type="character" w:customStyle="1" w:styleId="HeaderChar">
    <w:name w:val="Header Char"/>
    <w:basedOn w:val="DefaultParagraphFont"/>
    <w:link w:val="Header"/>
    <w:uiPriority w:val="99"/>
    <w:rsid w:val="00BA32DF"/>
  </w:style>
  <w:style w:type="paragraph" w:styleId="Footer">
    <w:name w:val="footer"/>
    <w:basedOn w:val="Normal"/>
    <w:link w:val="FooterChar"/>
    <w:uiPriority w:val="99"/>
    <w:unhideWhenUsed/>
    <w:rsid w:val="00BA32DF"/>
    <w:pPr>
      <w:tabs>
        <w:tab w:val="center" w:pos="4513"/>
        <w:tab w:val="right" w:pos="9026"/>
      </w:tabs>
    </w:pPr>
  </w:style>
  <w:style w:type="character" w:customStyle="1" w:styleId="FooterChar">
    <w:name w:val="Footer Char"/>
    <w:basedOn w:val="DefaultParagraphFont"/>
    <w:link w:val="Footer"/>
    <w:uiPriority w:val="99"/>
    <w:rsid w:val="00BA32DF"/>
  </w:style>
  <w:style w:type="character" w:styleId="PageNumber">
    <w:name w:val="page number"/>
    <w:basedOn w:val="DefaultParagraphFont"/>
    <w:uiPriority w:val="99"/>
    <w:semiHidden/>
    <w:unhideWhenUsed/>
    <w:rsid w:val="00BA32DF"/>
  </w:style>
  <w:style w:type="paragraph" w:customStyle="1" w:styleId="Tableleft">
    <w:name w:val="Table left"/>
    <w:rsid w:val="008A3FE9"/>
    <w:pPr>
      <w:spacing w:before="120" w:after="120"/>
    </w:pPr>
    <w:rPr>
      <w:rFonts w:ascii="Arial" w:eastAsia="Times New Roman" w:hAnsi="Arial" w:cs="Times New Roman"/>
      <w:kern w:val="0"/>
      <w:sz w:val="18"/>
      <w:szCs w:val="22"/>
      <w14:ligatures w14:val="none"/>
    </w:rPr>
  </w:style>
  <w:style w:type="paragraph" w:customStyle="1" w:styleId="NormalSingle">
    <w:name w:val="Normal Single"/>
    <w:rsid w:val="008A3FE9"/>
    <w:rPr>
      <w:rFonts w:ascii="Arial" w:eastAsia="Times New Roman" w:hAnsi="Arial" w:cs="Times New Roman"/>
      <w:kern w:val="0"/>
      <w:sz w:val="22"/>
      <w:szCs w:val="22"/>
      <w14:ligatures w14:val="none"/>
    </w:rPr>
  </w:style>
  <w:style w:type="table" w:styleId="LightList-Accent6">
    <w:name w:val="Light List Accent 6"/>
    <w:aliases w:val="IBAC Table"/>
    <w:basedOn w:val="TableGrid"/>
    <w:uiPriority w:val="61"/>
    <w:rsid w:val="008A3FE9"/>
    <w:pPr>
      <w:spacing w:before="120"/>
    </w:pPr>
    <w:rPr>
      <w:rFonts w:ascii="Arial" w:eastAsia="Times New Roman" w:hAnsi="Arial" w:cs="Times New Roman"/>
      <w:kern w:val="0"/>
      <w:sz w:val="18"/>
      <w:szCs w:val="22"/>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none" w:sz="0" w:space="0" w:color="auto"/>
        <w:insideV w:val="single" w:sz="8" w:space="0" w:color="70AD47" w:themeColor="accent6"/>
      </w:tblBorders>
    </w:tblPr>
    <w:tblStylePr w:type="firstRow">
      <w:pPr>
        <w:spacing w:before="0" w:after="0" w:line="240" w:lineRule="auto"/>
        <w:jc w:val="left"/>
      </w:pPr>
      <w:rPr>
        <w:rFonts w:ascii="Arial" w:hAnsi="Arial"/>
        <w:b w:val="0"/>
        <w:bCs/>
        <w:color w:val="FFFFFF"/>
        <w:sz w:val="18"/>
      </w:rPr>
      <w:tblPr/>
      <w:tcPr>
        <w:tcBorders>
          <w:insideH w:val="nil"/>
          <w:insideV w:val="nil"/>
        </w:tcBorders>
        <w:shd w:val="clear" w:color="auto" w:fill="70AD47" w:themeFill="accent6"/>
        <w:vAlign w:val="center"/>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ascii="Arial" w:hAnsi="Arial"/>
        <w:b w:val="0"/>
        <w:bCs/>
        <w:sz w:val="18"/>
      </w:rPr>
    </w:tblStylePr>
    <w:tblStylePr w:type="lastCol">
      <w:rPr>
        <w:rFonts w:ascii="Arial" w:hAnsi="Arial"/>
        <w:b/>
        <w:bCs/>
        <w:sz w:val="18"/>
      </w:r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Subject">
    <w:name w:val="Subject"/>
    <w:rsid w:val="008A3FE9"/>
    <w:pPr>
      <w:spacing w:before="120" w:after="120"/>
    </w:pPr>
    <w:rPr>
      <w:rFonts w:ascii="Arial" w:eastAsia="Times New Roman" w:hAnsi="Arial" w:cs="Times New Roman"/>
      <w:kern w:val="0"/>
      <w:sz w:val="18"/>
      <w:szCs w:val="22"/>
      <w14:ligatures w14:val="none"/>
    </w:rPr>
  </w:style>
  <w:style w:type="paragraph" w:customStyle="1" w:styleId="Bodycopy">
    <w:name w:val="Body copy"/>
    <w:basedOn w:val="Normal"/>
    <w:next w:val="Normal"/>
    <w:link w:val="BodycopyChar"/>
    <w:qFormat/>
    <w:rsid w:val="00CC7639"/>
    <w:pPr>
      <w:autoSpaceDE w:val="0"/>
      <w:autoSpaceDN w:val="0"/>
      <w:adjustRightInd w:val="0"/>
      <w:spacing w:before="120"/>
      <w:jc w:val="both"/>
      <w:outlineLvl w:val="9"/>
    </w:pPr>
    <w:rPr>
      <w:rFonts w:cs="EB Garamond"/>
      <w:kern w:val="0"/>
      <w:lang w:val="en-GB"/>
    </w:rPr>
  </w:style>
  <w:style w:type="character" w:customStyle="1" w:styleId="BodycopyChar">
    <w:name w:val="Body copy Char"/>
    <w:basedOn w:val="DefaultParagraphFont"/>
    <w:link w:val="Bodycopy"/>
    <w:rsid w:val="00CC7639"/>
    <w:rPr>
      <w:rFonts w:ascii="EB Garamond" w:hAnsi="EB Garamond" w:cs="EB Garamond"/>
      <w:kern w:val="0"/>
      <w:lang w:val="en-GB"/>
    </w:rPr>
  </w:style>
  <w:style w:type="table" w:styleId="TableGrid">
    <w:name w:val="Table Grid"/>
    <w:basedOn w:val="TableNormal"/>
    <w:uiPriority w:val="39"/>
    <w:rsid w:val="008A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uiPriority w:val="39"/>
    <w:unhideWhenUsed/>
    <w:rsid w:val="003864E8"/>
    <w:pPr>
      <w:keepLines/>
      <w:tabs>
        <w:tab w:val="right" w:leader="dot" w:pos="8278"/>
      </w:tabs>
      <w:spacing w:before="40"/>
      <w:ind w:left="1985" w:right="567" w:hanging="567"/>
    </w:pPr>
    <w:rPr>
      <w:rFonts w:ascii="Times New Roman" w:eastAsia="Times New Roman" w:hAnsi="Times New Roman" w:cs="Times New Roman"/>
      <w:kern w:val="28"/>
      <w:sz w:val="18"/>
      <w:szCs w:val="20"/>
      <w:lang w:eastAsia="en-AU"/>
      <w14:ligatures w14:val="none"/>
    </w:rPr>
  </w:style>
  <w:style w:type="paragraph" w:styleId="TOC6">
    <w:name w:val="toc 6"/>
    <w:basedOn w:val="Normal"/>
    <w:next w:val="Normal"/>
    <w:uiPriority w:val="39"/>
    <w:unhideWhenUsed/>
    <w:rsid w:val="003864E8"/>
    <w:pPr>
      <w:keepLines/>
      <w:tabs>
        <w:tab w:val="right" w:pos="8278"/>
      </w:tabs>
      <w:spacing w:before="120"/>
      <w:ind w:left="1344" w:right="567" w:hanging="1344"/>
    </w:pPr>
    <w:rPr>
      <w:rFonts w:ascii="Times New Roman" w:eastAsia="Times New Roman" w:hAnsi="Times New Roman" w:cs="Times New Roman"/>
      <w:b/>
      <w:kern w:val="28"/>
      <w:szCs w:val="20"/>
      <w:lang w:eastAsia="en-AU"/>
      <w14:ligatures w14:val="none"/>
    </w:rPr>
  </w:style>
  <w:style w:type="paragraph" w:styleId="TOC9">
    <w:name w:val="toc 9"/>
    <w:basedOn w:val="Normal"/>
    <w:next w:val="Normal"/>
    <w:uiPriority w:val="39"/>
    <w:unhideWhenUsed/>
    <w:rsid w:val="003864E8"/>
    <w:pPr>
      <w:keepLines/>
      <w:tabs>
        <w:tab w:val="right" w:pos="8278"/>
      </w:tabs>
      <w:spacing w:before="80"/>
      <w:ind w:left="851" w:right="567"/>
    </w:pPr>
    <w:rPr>
      <w:rFonts w:ascii="Times New Roman" w:eastAsia="Times New Roman" w:hAnsi="Times New Roman" w:cs="Times New Roman"/>
      <w:i/>
      <w:kern w:val="28"/>
      <w:sz w:val="20"/>
      <w:szCs w:val="20"/>
      <w:lang w:eastAsia="en-AU"/>
      <w14:ligatures w14:val="none"/>
    </w:rPr>
  </w:style>
  <w:style w:type="paragraph" w:customStyle="1" w:styleId="BodyNum">
    <w:name w:val="BodyNum"/>
    <w:aliases w:val="b1"/>
    <w:basedOn w:val="Normal"/>
    <w:rsid w:val="00EC7E07"/>
    <w:pPr>
      <w:numPr>
        <w:numId w:val="1"/>
      </w:numPr>
      <w:spacing w:before="240"/>
    </w:pPr>
    <w:rPr>
      <w:rFonts w:ascii="Times New Roman" w:eastAsia="Times New Roman" w:hAnsi="Times New Roman" w:cs="Times New Roman"/>
      <w:kern w:val="0"/>
      <w:szCs w:val="20"/>
      <w:lang w:eastAsia="en-AU"/>
      <w14:ligatures w14:val="none"/>
    </w:rPr>
  </w:style>
  <w:style w:type="paragraph" w:customStyle="1" w:styleId="BodyPara">
    <w:name w:val="BodyPara"/>
    <w:aliases w:val="ba"/>
    <w:basedOn w:val="Normal"/>
    <w:rsid w:val="00EC7E07"/>
    <w:pPr>
      <w:numPr>
        <w:ilvl w:val="1"/>
        <w:numId w:val="1"/>
      </w:numPr>
      <w:spacing w:before="240"/>
    </w:pPr>
    <w:rPr>
      <w:rFonts w:ascii="Times New Roman" w:eastAsia="Times New Roman" w:hAnsi="Times New Roman" w:cs="Times New Roman"/>
      <w:kern w:val="0"/>
      <w:szCs w:val="20"/>
      <w:lang w:eastAsia="en-AU"/>
      <w14:ligatures w14:val="none"/>
    </w:rPr>
  </w:style>
  <w:style w:type="numbering" w:customStyle="1" w:styleId="OPCBodyList">
    <w:name w:val="OPCBodyList"/>
    <w:uiPriority w:val="99"/>
    <w:rsid w:val="00EC7E07"/>
    <w:pPr>
      <w:numPr>
        <w:numId w:val="1"/>
      </w:numPr>
    </w:pPr>
  </w:style>
  <w:style w:type="paragraph" w:customStyle="1" w:styleId="Head1">
    <w:name w:val="Head 1"/>
    <w:aliases w:val="1"/>
    <w:basedOn w:val="Normal"/>
    <w:next w:val="BodyNum"/>
    <w:rsid w:val="00EC7E07"/>
    <w:pPr>
      <w:keepNext/>
      <w:spacing w:before="240" w:after="60"/>
    </w:pPr>
    <w:rPr>
      <w:rFonts w:ascii="Arial" w:eastAsia="Times New Roman" w:hAnsi="Arial" w:cs="Times New Roman"/>
      <w:b/>
      <w:kern w:val="28"/>
      <w:szCs w:val="20"/>
      <w:lang w:eastAsia="en-AU"/>
      <w14:ligatures w14:val="none"/>
    </w:rPr>
  </w:style>
  <w:style w:type="paragraph" w:customStyle="1" w:styleId="Head2">
    <w:name w:val="Head 2"/>
    <w:aliases w:val="2"/>
    <w:basedOn w:val="Normal"/>
    <w:next w:val="BodyNum"/>
    <w:rsid w:val="00EC7E07"/>
    <w:pPr>
      <w:keepNext/>
      <w:spacing w:before="240" w:after="60"/>
      <w:outlineLvl w:val="1"/>
    </w:pPr>
    <w:rPr>
      <w:rFonts w:ascii="Arial" w:eastAsia="Times New Roman" w:hAnsi="Arial" w:cs="Times New Roman"/>
      <w:b/>
      <w:kern w:val="28"/>
      <w:sz w:val="28"/>
      <w:szCs w:val="20"/>
      <w:lang w:eastAsia="en-AU"/>
      <w14:ligatures w14:val="none"/>
    </w:rPr>
  </w:style>
  <w:style w:type="paragraph" w:customStyle="1" w:styleId="Head3">
    <w:name w:val="Head 3"/>
    <w:aliases w:val="3"/>
    <w:basedOn w:val="Normal"/>
    <w:next w:val="BodyNum"/>
    <w:rsid w:val="00EC7E07"/>
    <w:pPr>
      <w:keepNext/>
      <w:spacing w:before="240" w:after="60"/>
      <w:outlineLvl w:val="2"/>
    </w:pPr>
    <w:rPr>
      <w:rFonts w:ascii="Arial" w:eastAsia="Times New Roman" w:hAnsi="Arial" w:cs="Times New Roman"/>
      <w:b/>
      <w:i/>
      <w:kern w:val="28"/>
      <w:sz w:val="26"/>
      <w:szCs w:val="20"/>
      <w:lang w:eastAsia="en-AU"/>
      <w14:ligatures w14:val="none"/>
    </w:rPr>
  </w:style>
  <w:style w:type="character" w:customStyle="1" w:styleId="Heading2Char">
    <w:name w:val="Heading 2 Char"/>
    <w:basedOn w:val="DefaultParagraphFont"/>
    <w:link w:val="Heading2"/>
    <w:uiPriority w:val="9"/>
    <w:rsid w:val="00CC7639"/>
    <w:rPr>
      <w:rFonts w:ascii="Open Sans" w:eastAsia="Times New Roman" w:hAnsi="Open Sans" w:cs="Open Sans"/>
      <w:b/>
      <w:iCs/>
      <w:kern w:val="28"/>
      <w:sz w:val="28"/>
      <w:szCs w:val="28"/>
      <w:lang w:eastAsia="en-AU"/>
      <w14:ligatures w14:val="none"/>
    </w:rPr>
  </w:style>
  <w:style w:type="character" w:customStyle="1" w:styleId="Heading1Char">
    <w:name w:val="Heading 1 Char"/>
    <w:basedOn w:val="DefaultParagraphFont"/>
    <w:link w:val="Heading1"/>
    <w:uiPriority w:val="9"/>
    <w:rsid w:val="00CC7639"/>
    <w:rPr>
      <w:rFonts w:ascii="Open Sans" w:eastAsia="Times New Roman" w:hAnsi="Open Sans" w:cs="Open Sans"/>
      <w:b/>
      <w:color w:val="084D5E"/>
      <w:kern w:val="28"/>
      <w:sz w:val="40"/>
      <w:szCs w:val="21"/>
      <w:lang w:eastAsia="en-AU"/>
      <w14:ligatures w14:val="none"/>
    </w:rPr>
  </w:style>
  <w:style w:type="paragraph" w:styleId="ListParagraph">
    <w:name w:val="List Paragraph"/>
    <w:basedOn w:val="BodyNum"/>
    <w:uiPriority w:val="34"/>
    <w:qFormat/>
    <w:rsid w:val="00CC7639"/>
    <w:pPr>
      <w:numPr>
        <w:numId w:val="2"/>
      </w:numPr>
      <w:spacing w:before="120"/>
    </w:pPr>
    <w:rPr>
      <w:rFonts w:ascii="EB Garamond" w:hAnsi="EB Garamond" w:cs="EB Garamond"/>
      <w:szCs w:val="24"/>
    </w:rPr>
  </w:style>
  <w:style w:type="character" w:styleId="BookTitle">
    <w:name w:val="Book Title"/>
    <w:basedOn w:val="DefaultParagraphFont"/>
    <w:uiPriority w:val="33"/>
    <w:rsid w:val="00C1509B"/>
    <w:rPr>
      <w:b/>
      <w:bCs/>
      <w:i/>
      <w:iCs/>
      <w:spacing w:val="5"/>
    </w:rPr>
  </w:style>
  <w:style w:type="paragraph" w:styleId="NoSpacing">
    <w:name w:val="No Spacing"/>
    <w:basedOn w:val="Normal"/>
    <w:uiPriority w:val="1"/>
    <w:qFormat/>
    <w:rsid w:val="00CC7639"/>
    <w:rPr>
      <w:rFonts w:cs="EB Garamond"/>
    </w:rPr>
  </w:style>
  <w:style w:type="character" w:customStyle="1" w:styleId="Heading3Char">
    <w:name w:val="Heading 3 Char"/>
    <w:basedOn w:val="DefaultParagraphFont"/>
    <w:link w:val="Heading3"/>
    <w:uiPriority w:val="9"/>
    <w:rsid w:val="00CC7639"/>
    <w:rPr>
      <w:rFonts w:ascii="Open Sans Semibold" w:eastAsiaTheme="majorEastAsia" w:hAnsi="Open Sans Semibold" w:cs="Open Sans Semibold"/>
      <w:b/>
      <w:bCs/>
      <w:color w:val="084D5E"/>
      <w:sz w:val="22"/>
      <w:szCs w:val="22"/>
      <w:lang w:eastAsia="en-AU"/>
    </w:rPr>
  </w:style>
  <w:style w:type="character" w:customStyle="1" w:styleId="Heading4Char">
    <w:name w:val="Heading 4 Char"/>
    <w:basedOn w:val="DefaultParagraphFont"/>
    <w:link w:val="Heading4"/>
    <w:uiPriority w:val="9"/>
    <w:rsid w:val="00CC7639"/>
    <w:rPr>
      <w:rFonts w:ascii="Open Sans Light" w:eastAsiaTheme="majorEastAsia" w:hAnsi="Open Sans Light" w:cs="Open Sans Light"/>
      <w:i/>
      <w:iCs/>
      <w:color w:val="084D5E"/>
      <w:sz w:val="22"/>
      <w:szCs w:val="22"/>
      <w:lang w:val="en-GB"/>
    </w:rPr>
  </w:style>
  <w:style w:type="character" w:customStyle="1" w:styleId="Heading5Char">
    <w:name w:val="Heading 5 Char"/>
    <w:basedOn w:val="DefaultParagraphFont"/>
    <w:link w:val="Heading5"/>
    <w:uiPriority w:val="9"/>
    <w:rsid w:val="00CC7639"/>
    <w:rPr>
      <w:rFonts w:ascii="EB Garamond" w:eastAsiaTheme="majorEastAsia" w:hAnsi="EB Garamond" w:cs="EB Garamond"/>
      <w:b/>
      <w:bCs/>
      <w:color w:val="000000" w:themeColor="text1"/>
    </w:rPr>
  </w:style>
  <w:style w:type="character" w:customStyle="1" w:styleId="Heading6Char">
    <w:name w:val="Heading 6 Char"/>
    <w:basedOn w:val="DefaultParagraphFont"/>
    <w:link w:val="Heading6"/>
    <w:uiPriority w:val="9"/>
    <w:rsid w:val="005E40CA"/>
    <w:rPr>
      <w:rFonts w:asciiTheme="majorHAnsi" w:eastAsiaTheme="majorEastAsia" w:hAnsiTheme="majorHAnsi" w:cstheme="majorBidi"/>
      <w:color w:val="1F3763" w:themeColor="accent1" w:themeShade="7F"/>
      <w:sz w:val="36"/>
    </w:rPr>
  </w:style>
  <w:style w:type="paragraph" w:styleId="Title">
    <w:name w:val="Title"/>
    <w:basedOn w:val="Normal"/>
    <w:next w:val="Normal"/>
    <w:link w:val="TitleChar"/>
    <w:uiPriority w:val="10"/>
    <w:qFormat/>
    <w:rsid w:val="005E40CA"/>
    <w:pPr>
      <w:spacing w:before="240" w:line="1000" w:lineRule="exact"/>
    </w:pPr>
    <w:rPr>
      <w:rFonts w:ascii="Open Sans Extrabold" w:hAnsi="Open Sans Extrabold" w:cs="Open Sans Extrabold"/>
      <w:color w:val="FFFFFF" w:themeColor="background1"/>
      <w:sz w:val="80"/>
      <w:szCs w:val="80"/>
    </w:rPr>
  </w:style>
  <w:style w:type="character" w:customStyle="1" w:styleId="TitleChar">
    <w:name w:val="Title Char"/>
    <w:basedOn w:val="DefaultParagraphFont"/>
    <w:link w:val="Title"/>
    <w:uiPriority w:val="10"/>
    <w:rsid w:val="005E40CA"/>
    <w:rPr>
      <w:rFonts w:ascii="Open Sans Extrabold" w:hAnsi="Open Sans Extrabold" w:cs="Open Sans Extrabold"/>
      <w:color w:val="FFFFFF" w:themeColor="background1"/>
      <w:sz w:val="80"/>
      <w:szCs w:val="80"/>
    </w:rPr>
  </w:style>
  <w:style w:type="paragraph" w:styleId="Subtitle">
    <w:name w:val="Subtitle"/>
    <w:basedOn w:val="Normal"/>
    <w:next w:val="Normal"/>
    <w:link w:val="SubtitleChar"/>
    <w:uiPriority w:val="11"/>
    <w:qFormat/>
    <w:rsid w:val="005E40CA"/>
    <w:rPr>
      <w:rFonts w:cs="EB Garamond"/>
      <w:color w:val="FFFFFF" w:themeColor="background1"/>
      <w:sz w:val="28"/>
      <w:szCs w:val="21"/>
    </w:rPr>
  </w:style>
  <w:style w:type="character" w:customStyle="1" w:styleId="SubtitleChar">
    <w:name w:val="Subtitle Char"/>
    <w:basedOn w:val="DefaultParagraphFont"/>
    <w:link w:val="Subtitle"/>
    <w:uiPriority w:val="11"/>
    <w:rsid w:val="005E40CA"/>
    <w:rPr>
      <w:rFonts w:ascii="EB Garamond" w:hAnsi="EB Garamond" w:cs="EB Garamond"/>
      <w:color w:val="FFFFFF" w:themeColor="background1"/>
      <w:sz w:val="28"/>
      <w:szCs w:val="21"/>
    </w:rPr>
  </w:style>
  <w:style w:type="character" w:styleId="SubtleEmphasis">
    <w:name w:val="Subtle Emphasis"/>
    <w:uiPriority w:val="19"/>
    <w:qFormat/>
    <w:rsid w:val="005E40CA"/>
    <w:rPr>
      <w:i/>
      <w:iCs/>
    </w:rPr>
  </w:style>
  <w:style w:type="character" w:styleId="Emphasis">
    <w:name w:val="Emphasis"/>
    <w:basedOn w:val="SubtleEmphasis"/>
    <w:uiPriority w:val="20"/>
    <w:qFormat/>
    <w:rsid w:val="005E40CA"/>
    <w:rPr>
      <w:rFonts w:ascii="EB Garamond SemiBold" w:hAnsi="EB Garamond SemiBold" w:cs="EB Garamond SemiBold"/>
      <w:b/>
      <w:bCs/>
      <w:i/>
      <w:iCs/>
    </w:rPr>
  </w:style>
  <w:style w:type="character" w:styleId="IntenseEmphasis">
    <w:name w:val="Intense Emphasis"/>
    <w:basedOn w:val="Emphasis"/>
    <w:uiPriority w:val="21"/>
    <w:qFormat/>
    <w:rsid w:val="005E40CA"/>
    <w:rPr>
      <w:rFonts w:ascii="EB Garamond ExtraBold" w:hAnsi="EB Garamond ExtraBold" w:cs="EB Garamond ExtraBold"/>
      <w:b/>
      <w:bCs/>
      <w:i/>
      <w:iCs/>
      <w:color w:val="CE4656"/>
    </w:rPr>
  </w:style>
  <w:style w:type="paragraph" w:styleId="Quote">
    <w:name w:val="Quote"/>
    <w:basedOn w:val="Normal"/>
    <w:next w:val="Normal"/>
    <w:link w:val="QuoteChar"/>
    <w:uiPriority w:val="29"/>
    <w:qFormat/>
    <w:rsid w:val="005E40CA"/>
    <w:pPr>
      <w:spacing w:before="200" w:after="160"/>
      <w:ind w:left="864" w:right="864"/>
      <w:jc w:val="center"/>
    </w:pPr>
    <w:rPr>
      <w:rFonts w:cs="EB Garamond"/>
      <w:i/>
      <w:iCs/>
      <w:color w:val="084D5E"/>
      <w:sz w:val="32"/>
      <w:szCs w:val="32"/>
    </w:rPr>
  </w:style>
  <w:style w:type="character" w:customStyle="1" w:styleId="QuoteChar">
    <w:name w:val="Quote Char"/>
    <w:basedOn w:val="DefaultParagraphFont"/>
    <w:link w:val="Quote"/>
    <w:uiPriority w:val="29"/>
    <w:rsid w:val="005E40CA"/>
    <w:rPr>
      <w:rFonts w:ascii="EB Garamond" w:hAnsi="EB Garamond" w:cs="EB Garamond"/>
      <w:i/>
      <w:iCs/>
      <w:color w:val="084D5E"/>
      <w:sz w:val="32"/>
      <w:szCs w:val="32"/>
    </w:rPr>
  </w:style>
  <w:style w:type="paragraph" w:styleId="IntenseQuote">
    <w:name w:val="Intense Quote"/>
    <w:basedOn w:val="Normal"/>
    <w:next w:val="Normal"/>
    <w:link w:val="IntenseQuoteChar"/>
    <w:uiPriority w:val="30"/>
    <w:qFormat/>
    <w:rsid w:val="005E40CA"/>
    <w:pPr>
      <w:pBdr>
        <w:top w:val="single" w:sz="4" w:space="10" w:color="55C0A6"/>
        <w:bottom w:val="single" w:sz="4" w:space="10" w:color="55C0A6"/>
      </w:pBdr>
      <w:spacing w:before="360" w:after="360"/>
      <w:ind w:left="864" w:right="864"/>
      <w:jc w:val="center"/>
    </w:pPr>
    <w:rPr>
      <w:rFonts w:ascii="Open Sans Light" w:hAnsi="Open Sans Light" w:cs="Open Sans Light"/>
      <w:color w:val="000000" w:themeColor="text1"/>
      <w:sz w:val="28"/>
      <w:szCs w:val="21"/>
    </w:rPr>
  </w:style>
  <w:style w:type="character" w:customStyle="1" w:styleId="IntenseQuoteChar">
    <w:name w:val="Intense Quote Char"/>
    <w:basedOn w:val="DefaultParagraphFont"/>
    <w:link w:val="IntenseQuote"/>
    <w:uiPriority w:val="30"/>
    <w:rsid w:val="005E40CA"/>
    <w:rPr>
      <w:rFonts w:ascii="Open Sans Light" w:hAnsi="Open Sans Light" w:cs="Open Sans Light"/>
      <w:color w:val="000000" w:themeColor="text1"/>
      <w:sz w:val="28"/>
      <w:szCs w:val="21"/>
    </w:rPr>
  </w:style>
  <w:style w:type="table" w:customStyle="1" w:styleId="ACCCTable1">
    <w:name w:val="ACCC Table1"/>
    <w:basedOn w:val="TableNormal"/>
    <w:next w:val="TableGrid"/>
    <w:uiPriority w:val="59"/>
    <w:rsid w:val="005E723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CTable2">
    <w:name w:val="ACCC Table2"/>
    <w:basedOn w:val="TableNormal"/>
    <w:next w:val="TableGrid"/>
    <w:uiPriority w:val="59"/>
    <w:rsid w:val="001F58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CCTable3">
    <w:name w:val="ACCC Table3"/>
    <w:basedOn w:val="TableNormal"/>
    <w:next w:val="TableGrid"/>
    <w:uiPriority w:val="59"/>
    <w:rsid w:val="00365CC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FAA"/>
    <w:rPr>
      <w:rFonts w:ascii="Segoe UI" w:hAnsi="Segoe UI" w:cs="Segoe UI"/>
      <w:sz w:val="18"/>
      <w:szCs w:val="18"/>
    </w:rPr>
  </w:style>
  <w:style w:type="character" w:styleId="CommentReference">
    <w:name w:val="annotation reference"/>
    <w:basedOn w:val="DefaultParagraphFont"/>
    <w:uiPriority w:val="99"/>
    <w:semiHidden/>
    <w:unhideWhenUsed/>
    <w:rsid w:val="00CD0636"/>
    <w:rPr>
      <w:sz w:val="16"/>
      <w:szCs w:val="16"/>
    </w:rPr>
  </w:style>
  <w:style w:type="paragraph" w:styleId="CommentText">
    <w:name w:val="annotation text"/>
    <w:basedOn w:val="Normal"/>
    <w:link w:val="CommentTextChar"/>
    <w:uiPriority w:val="99"/>
    <w:semiHidden/>
    <w:unhideWhenUsed/>
    <w:rsid w:val="00CD0636"/>
    <w:rPr>
      <w:sz w:val="20"/>
      <w:szCs w:val="20"/>
    </w:rPr>
  </w:style>
  <w:style w:type="character" w:customStyle="1" w:styleId="CommentTextChar">
    <w:name w:val="Comment Text Char"/>
    <w:basedOn w:val="DefaultParagraphFont"/>
    <w:link w:val="CommentText"/>
    <w:uiPriority w:val="99"/>
    <w:semiHidden/>
    <w:rsid w:val="00CD0636"/>
    <w:rPr>
      <w:rFonts w:ascii="EB Garamond" w:hAnsi="EB Garamond" w:cs="Open Sans"/>
      <w:sz w:val="20"/>
      <w:szCs w:val="20"/>
    </w:rPr>
  </w:style>
  <w:style w:type="paragraph" w:styleId="CommentSubject">
    <w:name w:val="annotation subject"/>
    <w:basedOn w:val="CommentText"/>
    <w:next w:val="CommentText"/>
    <w:link w:val="CommentSubjectChar"/>
    <w:uiPriority w:val="99"/>
    <w:semiHidden/>
    <w:unhideWhenUsed/>
    <w:rsid w:val="00CD0636"/>
    <w:rPr>
      <w:b/>
      <w:bCs/>
    </w:rPr>
  </w:style>
  <w:style w:type="character" w:customStyle="1" w:styleId="CommentSubjectChar">
    <w:name w:val="Comment Subject Char"/>
    <w:basedOn w:val="CommentTextChar"/>
    <w:link w:val="CommentSubject"/>
    <w:uiPriority w:val="99"/>
    <w:semiHidden/>
    <w:rsid w:val="00CD0636"/>
    <w:rPr>
      <w:rFonts w:ascii="EB Garamond" w:hAnsi="EB Garamond" w:cs="Open Sans"/>
      <w:b/>
      <w:bCs/>
      <w:sz w:val="20"/>
      <w:szCs w:val="20"/>
    </w:rPr>
  </w:style>
  <w:style w:type="character" w:styleId="Hyperlink">
    <w:name w:val="Hyperlink"/>
    <w:basedOn w:val="DefaultParagraphFont"/>
    <w:uiPriority w:val="99"/>
    <w:unhideWhenUsed/>
    <w:rsid w:val="00783AA6"/>
    <w:rPr>
      <w:color w:val="0563C1" w:themeColor="hyperlink"/>
      <w:u w:val="single"/>
    </w:rPr>
  </w:style>
  <w:style w:type="character" w:styleId="UnresolvedMention">
    <w:name w:val="Unresolved Mention"/>
    <w:basedOn w:val="DefaultParagraphFont"/>
    <w:uiPriority w:val="99"/>
    <w:semiHidden/>
    <w:unhideWhenUsed/>
    <w:rsid w:val="0078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8.xml"/><Relationship Id="rId50" Type="http://schemas.openxmlformats.org/officeDocument/2006/relationships/image" Target="media/image22.wmf"/><Relationship Id="rId55" Type="http://schemas.openxmlformats.org/officeDocument/2006/relationships/control" Target="activeX/activeX22.xml"/><Relationship Id="rId63" Type="http://schemas.openxmlformats.org/officeDocument/2006/relationships/control" Target="activeX/activeX26.xml"/><Relationship Id="rId68" Type="http://schemas.openxmlformats.org/officeDocument/2006/relationships/image" Target="media/image31.wmf"/><Relationship Id="rId76" Type="http://schemas.openxmlformats.org/officeDocument/2006/relationships/footer" Target="footer3.xml"/><Relationship Id="rId7" Type="http://schemas.openxmlformats.org/officeDocument/2006/relationships/image" Target="media/image1.jpeg"/><Relationship Id="rId71" Type="http://schemas.openxmlformats.org/officeDocument/2006/relationships/control" Target="activeX/activeX30.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9.xml"/><Relationship Id="rId11" Type="http://schemas.openxmlformats.org/officeDocument/2006/relationships/hyperlink" Target="https://www.apsc.gov.au/working-aps"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3.xml"/><Relationship Id="rId40" Type="http://schemas.openxmlformats.org/officeDocument/2006/relationships/image" Target="media/image17.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19.xml"/><Relationship Id="rId57" Type="http://schemas.openxmlformats.org/officeDocument/2006/relationships/control" Target="activeX/activeX23.xml"/><Relationship Id="rId61" Type="http://schemas.openxmlformats.org/officeDocument/2006/relationships/control" Target="activeX/activeX25.xml"/><Relationship Id="rId10" Type="http://schemas.openxmlformats.org/officeDocument/2006/relationships/hyperlink" Target="https://www.apsc.gov.au/working-aps/diversity-and-inclusion/disability/recruitability/recruitability-scheme-guide-applicants"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8.xml"/><Relationship Id="rId30" Type="http://schemas.openxmlformats.org/officeDocument/2006/relationships/image" Target="media/image12.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control" Target="activeX/activeX29.xml"/><Relationship Id="rId77" Type="http://schemas.openxmlformats.org/officeDocument/2006/relationships/fontTable" Target="fontTable.xml"/><Relationship Id="rId8" Type="http://schemas.openxmlformats.org/officeDocument/2006/relationships/hyperlink" Target="mailto:jobs@opc.gov.au" TargetMode="External"/><Relationship Id="rId51" Type="http://schemas.openxmlformats.org/officeDocument/2006/relationships/control" Target="activeX/activeX20.xml"/><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4.xml"/><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control" Target="activeX/activeX15.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1567</Words>
  <Characters>9079</Characters>
  <Application>Microsoft Office Word</Application>
  <DocSecurity>0</DocSecurity>
  <Lines>245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Keir, Janet</cp:lastModifiedBy>
  <cp:revision>8</cp:revision>
  <dcterms:created xsi:type="dcterms:W3CDTF">2024-09-30T05:08:00Z</dcterms:created>
  <dcterms:modified xsi:type="dcterms:W3CDTF">2024-10-01T04:08:00Z</dcterms:modified>
</cp:coreProperties>
</file>